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40" w:rsidRDefault="00D41640" w:rsidP="00D41640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УТВЕРЖДАЮ</w:t>
      </w:r>
    </w:p>
    <w:p w:rsidR="00D41640" w:rsidRDefault="00D41640" w:rsidP="00D41640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 образования</w:t>
      </w:r>
    </w:p>
    <w:p w:rsidR="00D41640" w:rsidRDefault="00D41640" w:rsidP="00D41640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 МР «Ононский район»</w:t>
      </w:r>
    </w:p>
    <w:p w:rsidR="00D41640" w:rsidRPr="00D41640" w:rsidRDefault="00D41640" w:rsidP="00D41640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Сюткова Т.Е.</w:t>
      </w:r>
    </w:p>
    <w:p w:rsidR="00D41640" w:rsidRDefault="00D41640" w:rsidP="00D41640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1A72" w:rsidRPr="00BF0A9C" w:rsidRDefault="00BD1A72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0A9C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программа воспитания и </w:t>
      </w:r>
      <w:proofErr w:type="gramStart"/>
      <w:r w:rsidRPr="00BF0A9C">
        <w:rPr>
          <w:rFonts w:ascii="Times New Roman" w:hAnsi="Times New Roman"/>
          <w:b/>
          <w:sz w:val="28"/>
          <w:szCs w:val="28"/>
          <w:lang w:val="ru-RU"/>
        </w:rPr>
        <w:t>социализации</w:t>
      </w:r>
      <w:proofErr w:type="gramEnd"/>
      <w:r w:rsidRPr="00BF0A9C">
        <w:rPr>
          <w:rFonts w:ascii="Times New Roman" w:hAnsi="Times New Roman"/>
          <w:b/>
          <w:sz w:val="28"/>
          <w:szCs w:val="28"/>
          <w:lang w:val="ru-RU"/>
        </w:rPr>
        <w:t xml:space="preserve"> обучающихся в общеобразовательных организациях Ононского района на 2021-2025 годы</w:t>
      </w: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1640" w:rsidRDefault="00D41640" w:rsidP="00D4164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>Нижний Цасучей</w:t>
      </w:r>
    </w:p>
    <w:p w:rsidR="00D41640" w:rsidRDefault="00D41640" w:rsidP="00D4164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2021 г.</w:t>
      </w:r>
    </w:p>
    <w:bookmarkEnd w:id="0"/>
    <w:p w:rsidR="00BD1A72" w:rsidRPr="00BF0A9C" w:rsidRDefault="00650DA2" w:rsidP="00BF0A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</w:rPr>
        <w:t>I</w:t>
      </w:r>
      <w:r w:rsidR="00BD1A72" w:rsidRPr="00BF0A9C">
        <w:rPr>
          <w:rFonts w:ascii="Times New Roman" w:hAnsi="Times New Roman"/>
          <w:b/>
          <w:sz w:val="28"/>
          <w:szCs w:val="28"/>
          <w:lang w:val="ru-RU"/>
        </w:rPr>
        <w:t>. Паспорт программы</w:t>
      </w:r>
    </w:p>
    <w:p w:rsidR="00BD1A72" w:rsidRPr="00BF0A9C" w:rsidRDefault="00BD1A72" w:rsidP="00BF0A9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  <w:gridCol w:w="6330"/>
      </w:tblGrid>
      <w:tr w:rsidR="00BD1A72" w:rsidRPr="00D41640" w:rsidTr="00BD1A72">
        <w:trPr>
          <w:trHeight w:val="585"/>
        </w:trPr>
        <w:tc>
          <w:tcPr>
            <w:tcW w:w="3840" w:type="dxa"/>
          </w:tcPr>
          <w:p w:rsidR="00BD1A72" w:rsidRPr="00BF0A9C" w:rsidRDefault="00BD1A72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330" w:type="dxa"/>
          </w:tcPr>
          <w:p w:rsidR="00BD1A72" w:rsidRPr="00BF0A9C" w:rsidRDefault="00BD1A72" w:rsidP="00BF0A9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Муниципальная программа воспитания и </w:t>
            </w:r>
            <w:proofErr w:type="gramStart"/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социализации</w:t>
            </w:r>
            <w:proofErr w:type="gramEnd"/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обучающихся в общеобразовательных организациях Ононского района на 2021-2025 годы</w:t>
            </w:r>
          </w:p>
        </w:tc>
      </w:tr>
      <w:tr w:rsidR="00BD1A72" w:rsidRPr="00D41640" w:rsidTr="00BD1A72">
        <w:trPr>
          <w:trHeight w:val="768"/>
        </w:trPr>
        <w:tc>
          <w:tcPr>
            <w:tcW w:w="3840" w:type="dxa"/>
          </w:tcPr>
          <w:p w:rsidR="00BD1A72" w:rsidRPr="00BF0A9C" w:rsidRDefault="00BD1A72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исполнитель</w:t>
            </w:r>
          </w:p>
        </w:tc>
        <w:tc>
          <w:tcPr>
            <w:tcW w:w="6330" w:type="dxa"/>
          </w:tcPr>
          <w:p w:rsidR="00BD1A72" w:rsidRPr="00BF0A9C" w:rsidRDefault="00BD1A72" w:rsidP="00BF0A9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Комитет образования администрации МР «Ононский район»</w:t>
            </w:r>
          </w:p>
          <w:p w:rsidR="00BD1A72" w:rsidRPr="00BF0A9C" w:rsidRDefault="00BD1A72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1A72" w:rsidRPr="00D41640" w:rsidTr="00BD1A72">
        <w:trPr>
          <w:trHeight w:val="211"/>
        </w:trPr>
        <w:tc>
          <w:tcPr>
            <w:tcW w:w="3840" w:type="dxa"/>
          </w:tcPr>
          <w:p w:rsidR="00BD1A72" w:rsidRPr="00BF0A9C" w:rsidRDefault="00BD1A72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Соисполнители программы</w:t>
            </w:r>
          </w:p>
        </w:tc>
        <w:tc>
          <w:tcPr>
            <w:tcW w:w="6330" w:type="dxa"/>
          </w:tcPr>
          <w:p w:rsidR="00BD1A72" w:rsidRPr="00BF0A9C" w:rsidRDefault="00436EF1" w:rsidP="00650DA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BD1A72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Общеобразовательные учреждения Ононского района </w:t>
            </w:r>
          </w:p>
          <w:p w:rsidR="00734260" w:rsidRPr="00BF0A9C" w:rsidRDefault="00436EF1" w:rsidP="00650DA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BD1A72"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Учреждения дополнительного образования Ононского района</w:t>
            </w:r>
          </w:p>
          <w:p w:rsidR="00BD1A72" w:rsidRPr="00BF0A9C" w:rsidRDefault="00436EF1" w:rsidP="00650DA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734260"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Отдел культуры администрации МР «Ононский район»</w:t>
            </w:r>
            <w:r w:rsidR="00BD1A72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34260" w:rsidRPr="00BF0A9C" w:rsidRDefault="00734260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1A72" w:rsidRPr="00D41640" w:rsidTr="00BD1A72">
        <w:trPr>
          <w:trHeight w:val="360"/>
        </w:trPr>
        <w:tc>
          <w:tcPr>
            <w:tcW w:w="3840" w:type="dxa"/>
          </w:tcPr>
          <w:p w:rsidR="00BD1A72" w:rsidRPr="00BF0A9C" w:rsidRDefault="00734260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330" w:type="dxa"/>
          </w:tcPr>
          <w:p w:rsidR="00BD1A72" w:rsidRPr="00BF0A9C" w:rsidRDefault="00734260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и инновационных механизмов развития системы воспитательной работы в Ононском районе (дале</w:t>
            </w:r>
            <w:proofErr w:type="gramStart"/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е-</w:t>
            </w:r>
            <w:proofErr w:type="gramEnd"/>
            <w:r w:rsidR="00436EF1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система воспитательной работы)</w:t>
            </w:r>
          </w:p>
          <w:p w:rsidR="00734260" w:rsidRPr="00BF0A9C" w:rsidRDefault="00734260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1A72" w:rsidRPr="00650DA2" w:rsidTr="00BD1A72">
        <w:trPr>
          <w:trHeight w:val="255"/>
        </w:trPr>
        <w:tc>
          <w:tcPr>
            <w:tcW w:w="3840" w:type="dxa"/>
          </w:tcPr>
          <w:p w:rsidR="00BD1A72" w:rsidRPr="00BF0A9C" w:rsidRDefault="00436EF1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330" w:type="dxa"/>
          </w:tcPr>
          <w:p w:rsidR="00BD1A72" w:rsidRPr="00BF0A9C" w:rsidRDefault="00650DA2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436EF1"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Обновление содержания и методики организации воспитательной деятельности в общеобразовательных организациях района и обеспечение достижения личностных образовательных результатов обучающихся в соответствии с требованиями федеральных государственных образовательных стандартов;</w:t>
            </w:r>
          </w:p>
          <w:p w:rsidR="00436EF1" w:rsidRPr="00BF0A9C" w:rsidRDefault="00650DA2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1C695E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преемственности воспитания на уроках начального общего, основного общего,  </w:t>
            </w:r>
            <w:r w:rsidR="001C695E" w:rsidRPr="00BF0A9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среднего общего образования и согласованное </w:t>
            </w: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</w:t>
            </w:r>
            <w:r w:rsidR="001C695E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воспитательного процесса в общеобразовательных организациях Ононского района</w:t>
            </w:r>
          </w:p>
          <w:p w:rsidR="001C695E" w:rsidRPr="00BF0A9C" w:rsidRDefault="00650DA2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="001C695E"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взаимодействия и совершенствование  работы организаций дополнительного</w:t>
            </w:r>
            <w:r w:rsidR="001F421E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образования и общеобразовательных организаций района в решении задач воспитания молодого поколения в использовании современных форм активного сотрудничества школы и семьи;</w:t>
            </w:r>
          </w:p>
          <w:p w:rsidR="001F421E" w:rsidRPr="00BF0A9C" w:rsidRDefault="00650DA2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="001F421E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поддержки семейного воспитания, содействие формирования </w:t>
            </w: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ответственного</w:t>
            </w:r>
            <w:r w:rsidR="001F421E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отношения родителей или законных представителей к воспитанию детей;</w:t>
            </w:r>
          </w:p>
          <w:p w:rsidR="001F421E" w:rsidRPr="00BF0A9C" w:rsidRDefault="00650DA2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  <w:r w:rsidR="001F421E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поддержки ученического </w:t>
            </w: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самоуправления</w:t>
            </w:r>
            <w:r w:rsidR="001F421E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повышение роли организаций обучающихся в управлении образовательным процессом;</w:t>
            </w:r>
          </w:p>
          <w:p w:rsidR="001F421E" w:rsidRPr="00BF0A9C" w:rsidRDefault="00650DA2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  <w:r w:rsidR="001F421E"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системы работы по правовому воспитанию;</w:t>
            </w:r>
          </w:p>
          <w:p w:rsidR="001F421E" w:rsidRPr="00BF0A9C" w:rsidRDefault="00650DA2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 w:rsidR="001F421E"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социально-психологическое сопровождение воспитательной работы</w:t>
            </w:r>
          </w:p>
          <w:p w:rsidR="001F421E" w:rsidRPr="00BF0A9C" w:rsidRDefault="001F421E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1A72" w:rsidRPr="00D41640" w:rsidTr="002E490F">
        <w:trPr>
          <w:trHeight w:val="3675"/>
        </w:trPr>
        <w:tc>
          <w:tcPr>
            <w:tcW w:w="3840" w:type="dxa"/>
          </w:tcPr>
          <w:p w:rsidR="00BD1A72" w:rsidRPr="00BF0A9C" w:rsidRDefault="00CC2440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Целевые индикаторы и показатели</w:t>
            </w:r>
          </w:p>
        </w:tc>
        <w:tc>
          <w:tcPr>
            <w:tcW w:w="6330" w:type="dxa"/>
          </w:tcPr>
          <w:p w:rsidR="00BD1A72" w:rsidRPr="00BF0A9C" w:rsidRDefault="00CC2440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Доля детей, получающих услуги дополнительного образования, в общей численности детей от 7-18 лет;</w:t>
            </w:r>
          </w:p>
          <w:p w:rsidR="00CC2440" w:rsidRPr="00BF0A9C" w:rsidRDefault="00CC2440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Доля обучающихся, вовлеченных в работу общественных объединений (% от общего количества обучающихся)</w:t>
            </w:r>
          </w:p>
          <w:p w:rsidR="00CC2440" w:rsidRPr="00BF0A9C" w:rsidRDefault="00CC2440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Доля обучающихся, вовлеченных в работу органов детского самоуправления (% от общего количества обучающихся)</w:t>
            </w:r>
          </w:p>
          <w:p w:rsidR="00CC2440" w:rsidRPr="00BF0A9C" w:rsidRDefault="00E755D7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Доля родителей, вовлеченных в управление учебно-воспитательным процессом;</w:t>
            </w:r>
          </w:p>
          <w:p w:rsidR="00E755D7" w:rsidRPr="00BF0A9C" w:rsidRDefault="00E755D7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учащихся состоящих на </w:t>
            </w:r>
            <w:proofErr w:type="spellStart"/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внутришкольном</w:t>
            </w:r>
            <w:proofErr w:type="spellEnd"/>
            <w:r w:rsidR="002E490F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контроле</w:t>
            </w:r>
          </w:p>
          <w:p w:rsidR="002E490F" w:rsidRPr="00BF0A9C" w:rsidRDefault="002E490F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учащихся, состоящих на учете в ПДН, КДН и</w:t>
            </w:r>
            <w:r w:rsidR="00935B4A"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ЗП</w:t>
            </w:r>
          </w:p>
          <w:p w:rsidR="002E490F" w:rsidRPr="00BF0A9C" w:rsidRDefault="002E490F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E490F" w:rsidRPr="00BF0A9C" w:rsidTr="002E490F">
        <w:trPr>
          <w:trHeight w:val="623"/>
        </w:trPr>
        <w:tc>
          <w:tcPr>
            <w:tcW w:w="3840" w:type="dxa"/>
          </w:tcPr>
          <w:p w:rsidR="002E490F" w:rsidRPr="00BF0A9C" w:rsidRDefault="002E490F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Сроки реализации программы</w:t>
            </w:r>
          </w:p>
        </w:tc>
        <w:tc>
          <w:tcPr>
            <w:tcW w:w="6330" w:type="dxa"/>
          </w:tcPr>
          <w:p w:rsidR="002E490F" w:rsidRPr="00BF0A9C" w:rsidRDefault="002E490F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2021-2025 годы</w:t>
            </w:r>
          </w:p>
          <w:p w:rsidR="002E490F" w:rsidRPr="00BF0A9C" w:rsidRDefault="002E490F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E490F" w:rsidRPr="00BF0A9C" w:rsidTr="002E490F">
        <w:trPr>
          <w:trHeight w:val="685"/>
        </w:trPr>
        <w:tc>
          <w:tcPr>
            <w:tcW w:w="3840" w:type="dxa"/>
          </w:tcPr>
          <w:p w:rsidR="002E490F" w:rsidRPr="00BF0A9C" w:rsidRDefault="002E490F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Объем и источники финансирования</w:t>
            </w:r>
          </w:p>
        </w:tc>
        <w:tc>
          <w:tcPr>
            <w:tcW w:w="6330" w:type="dxa"/>
          </w:tcPr>
          <w:p w:rsidR="002E490F" w:rsidRPr="00BF0A9C" w:rsidRDefault="002E490F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E490F" w:rsidRPr="00BF0A9C" w:rsidRDefault="002E490F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Без финансирования</w:t>
            </w:r>
          </w:p>
          <w:p w:rsidR="002E490F" w:rsidRPr="00BF0A9C" w:rsidRDefault="002E490F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E490F" w:rsidRPr="00D41640" w:rsidTr="002E490F">
        <w:trPr>
          <w:trHeight w:val="360"/>
        </w:trPr>
        <w:tc>
          <w:tcPr>
            <w:tcW w:w="3840" w:type="dxa"/>
          </w:tcPr>
          <w:p w:rsidR="002E490F" w:rsidRPr="00BF0A9C" w:rsidRDefault="00FD49FD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Ожидаемые конечные результаты реализации программы и показатели социально </w:t>
            </w:r>
            <w:proofErr w:type="gramStart"/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–э</w:t>
            </w:r>
            <w:proofErr w:type="gramEnd"/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кономической эффективности</w:t>
            </w:r>
          </w:p>
        </w:tc>
        <w:tc>
          <w:tcPr>
            <w:tcW w:w="6330" w:type="dxa"/>
          </w:tcPr>
          <w:p w:rsidR="002E490F" w:rsidRPr="00BF0A9C" w:rsidRDefault="00FD49FD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системы воспитательной работы в Ононском районе</w:t>
            </w:r>
          </w:p>
          <w:p w:rsidR="00FD49FD" w:rsidRPr="00BF0A9C" w:rsidRDefault="00FD49FD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Рост числа обучающихся, включенных в деятельность общественных объединений и органов ученического самоуправления</w:t>
            </w:r>
          </w:p>
          <w:p w:rsidR="00FD49FD" w:rsidRPr="00BF0A9C" w:rsidRDefault="00FD49FD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A9C">
              <w:rPr>
                <w:rFonts w:ascii="Times New Roman" w:hAnsi="Times New Roman"/>
                <w:sz w:val="28"/>
                <w:szCs w:val="28"/>
                <w:lang w:val="ru-RU"/>
              </w:rPr>
              <w:t>Рост удовлетворенности родителей обучающихся качеством воспитательного процесса</w:t>
            </w:r>
          </w:p>
        </w:tc>
      </w:tr>
      <w:tr w:rsidR="0093086B" w:rsidRPr="00D41640" w:rsidTr="00BD1A72">
        <w:trPr>
          <w:trHeight w:val="390"/>
        </w:trPr>
        <w:tc>
          <w:tcPr>
            <w:tcW w:w="3840" w:type="dxa"/>
          </w:tcPr>
          <w:p w:rsidR="0093086B" w:rsidRPr="00BF0A9C" w:rsidRDefault="0093086B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30" w:type="dxa"/>
          </w:tcPr>
          <w:p w:rsidR="0093086B" w:rsidRPr="00BF0A9C" w:rsidRDefault="0093086B" w:rsidP="00BF0A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50DA2" w:rsidRDefault="00650DA2" w:rsidP="00BF0A9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1A72" w:rsidRPr="00650DA2" w:rsidRDefault="00506D15" w:rsidP="00650DA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0DA2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 w:rsidRPr="00650DA2">
        <w:rPr>
          <w:rFonts w:ascii="Times New Roman" w:hAnsi="Times New Roman"/>
          <w:b/>
          <w:sz w:val="28"/>
          <w:szCs w:val="28"/>
        </w:rPr>
        <w:t>II</w:t>
      </w:r>
      <w:r w:rsidRPr="00650DA2">
        <w:rPr>
          <w:rFonts w:ascii="Times New Roman" w:hAnsi="Times New Roman"/>
          <w:b/>
          <w:sz w:val="28"/>
          <w:szCs w:val="28"/>
          <w:lang w:val="ru-RU"/>
        </w:rPr>
        <w:t>. Содержание проблемы, обоснование необходимости её решения</w:t>
      </w:r>
      <w:r w:rsidR="00650DA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506D15" w:rsidRPr="00BF0A9C" w:rsidRDefault="00506D15" w:rsidP="00650D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Современная социокультурная ситуация, изменения, происходящие в российском обществе в последние десятилетия, характеризуются ослаблением внимания к вопросам духовно-нравственного воспитания, формирование мировоззрения подрастающего поколения. Однако модернизация образования направлена не только на изменение организации учебной деятельности, но и коренным образом меняет отношение к содержанию воспитания в современном образовании.</w:t>
      </w:r>
    </w:p>
    <w:p w:rsidR="00A912EE" w:rsidRPr="00BF0A9C" w:rsidRDefault="00506D15" w:rsidP="00650D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Под воспитанием понимается создание условий для развития личности ребенка, его духовно-нравственного становления и подготовки к жизненному </w:t>
      </w:r>
      <w:r w:rsidR="00650DA2" w:rsidRPr="00BF0A9C">
        <w:rPr>
          <w:rFonts w:ascii="Times New Roman" w:hAnsi="Times New Roman"/>
          <w:sz w:val="28"/>
          <w:szCs w:val="28"/>
          <w:lang w:val="ru-RU"/>
        </w:rPr>
        <w:t>самоопределению</w:t>
      </w:r>
      <w:r w:rsidRPr="00BF0A9C">
        <w:rPr>
          <w:rFonts w:ascii="Times New Roman" w:hAnsi="Times New Roman"/>
          <w:sz w:val="28"/>
          <w:szCs w:val="28"/>
          <w:lang w:val="ru-RU"/>
        </w:rPr>
        <w:t>, содействие процессу взаимодействия педагогов</w:t>
      </w:r>
      <w:r w:rsidR="00A912EE" w:rsidRPr="00BF0A9C">
        <w:rPr>
          <w:rFonts w:ascii="Times New Roman" w:hAnsi="Times New Roman"/>
          <w:sz w:val="28"/>
          <w:szCs w:val="28"/>
          <w:lang w:val="ru-RU"/>
        </w:rPr>
        <w:t>, родителей, обучающихся в целях эффективного решения общих задач.</w:t>
      </w:r>
    </w:p>
    <w:p w:rsidR="00506D15" w:rsidRPr="00BF0A9C" w:rsidRDefault="00A912EE" w:rsidP="00BF0A9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0A9C">
        <w:rPr>
          <w:rFonts w:ascii="Times New Roman" w:hAnsi="Times New Roman"/>
          <w:sz w:val="28"/>
          <w:szCs w:val="28"/>
          <w:lang w:val="ru-RU"/>
        </w:rPr>
        <w:t xml:space="preserve">Общие задачи и принципы воспитания средствами образования представлены в федеральном государственном </w:t>
      </w:r>
      <w:r w:rsidR="00506D15" w:rsidRPr="00BF0A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образовательном стандарте среднего (полного) общего образования, где воспитательная деятельность рассматривается как компонента педагогического процесса в каждой общеобразовательной организации, охватывает все составляющие образовательной системы школы, что </w:t>
      </w:r>
      <w:r w:rsidR="00650DA2" w:rsidRPr="00BF0A9C">
        <w:rPr>
          <w:rFonts w:ascii="Times New Roman" w:hAnsi="Times New Roman"/>
          <w:sz w:val="28"/>
          <w:szCs w:val="28"/>
          <w:lang w:val="ru-RU"/>
        </w:rPr>
        <w:t>направлено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на реализацию государственного, общественного</w:t>
      </w:r>
      <w:r w:rsidR="00883A21" w:rsidRPr="00BF0A9C">
        <w:rPr>
          <w:rFonts w:ascii="Times New Roman" w:hAnsi="Times New Roman"/>
          <w:sz w:val="28"/>
          <w:szCs w:val="28"/>
          <w:lang w:val="ru-RU"/>
        </w:rPr>
        <w:t xml:space="preserve"> и индивидуально-личностного заказа на качественное и доступное образование  в современных условиях.</w:t>
      </w:r>
      <w:proofErr w:type="gramEnd"/>
      <w:r w:rsidR="00883A21" w:rsidRPr="00BF0A9C">
        <w:rPr>
          <w:rFonts w:ascii="Times New Roman" w:hAnsi="Times New Roman"/>
          <w:sz w:val="28"/>
          <w:szCs w:val="28"/>
          <w:lang w:val="ru-RU"/>
        </w:rPr>
        <w:t xml:space="preserve"> Воспитательная компонента в деятельности общеобразовательной организации становится самостоятельным направлением, которое </w:t>
      </w:r>
      <w:proofErr w:type="gramStart"/>
      <w:r w:rsidR="00883A21" w:rsidRPr="00BF0A9C">
        <w:rPr>
          <w:rFonts w:ascii="Times New Roman" w:hAnsi="Times New Roman"/>
          <w:sz w:val="28"/>
          <w:szCs w:val="28"/>
          <w:lang w:val="ru-RU"/>
        </w:rPr>
        <w:t>основывается</w:t>
      </w:r>
      <w:proofErr w:type="gramEnd"/>
      <w:r w:rsidR="00883A21" w:rsidRPr="00BF0A9C">
        <w:rPr>
          <w:rFonts w:ascii="Times New Roman" w:hAnsi="Times New Roman"/>
          <w:sz w:val="28"/>
          <w:szCs w:val="28"/>
          <w:lang w:val="ru-RU"/>
        </w:rPr>
        <w:t xml:space="preserve"> 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 и т.д.</w:t>
      </w:r>
    </w:p>
    <w:p w:rsidR="00883A21" w:rsidRPr="00BF0A9C" w:rsidRDefault="00883A21" w:rsidP="00650D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Необходимость программы воспитания в образовательных организациях Ононского района обусловлена необходимостью усиления участия образовательных организаций, всех общественных институтов в </w:t>
      </w:r>
      <w:r w:rsidRPr="00BF0A9C">
        <w:rPr>
          <w:rFonts w:ascii="Times New Roman" w:hAnsi="Times New Roman"/>
          <w:sz w:val="28"/>
          <w:szCs w:val="28"/>
          <w:lang w:val="ru-RU"/>
        </w:rPr>
        <w:lastRenderedPageBreak/>
        <w:t xml:space="preserve">решении задач воспитания, формирование социальных компетенций и гражданских установок </w:t>
      </w:r>
      <w:proofErr w:type="gramStart"/>
      <w:r w:rsidRPr="00BF0A9C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BF0A9C">
        <w:rPr>
          <w:rFonts w:ascii="Times New Roman" w:hAnsi="Times New Roman"/>
          <w:sz w:val="28"/>
          <w:szCs w:val="28"/>
          <w:lang w:val="ru-RU"/>
        </w:rPr>
        <w:t xml:space="preserve"> обучающихся.</w:t>
      </w:r>
    </w:p>
    <w:p w:rsidR="00282545" w:rsidRPr="00BF0A9C" w:rsidRDefault="00650DA2" w:rsidP="00BF0A9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spellStart"/>
      <w:r w:rsidR="00282545" w:rsidRPr="00BF0A9C">
        <w:rPr>
          <w:rFonts w:ascii="Times New Roman" w:hAnsi="Times New Roman"/>
          <w:sz w:val="28"/>
          <w:szCs w:val="28"/>
          <w:lang w:val="ru-RU"/>
        </w:rPr>
        <w:t>Инновационность</w:t>
      </w:r>
      <w:proofErr w:type="spellEnd"/>
      <w:r w:rsidR="00282545" w:rsidRPr="00BF0A9C">
        <w:rPr>
          <w:rFonts w:ascii="Times New Roman" w:hAnsi="Times New Roman"/>
          <w:sz w:val="28"/>
          <w:szCs w:val="28"/>
          <w:lang w:val="ru-RU"/>
        </w:rPr>
        <w:t xml:space="preserve"> развития воспитательной работы заключается во введении новых образовательных стандартов, играющих </w:t>
      </w:r>
      <w:r w:rsidR="00B01C53" w:rsidRPr="00BF0A9C">
        <w:rPr>
          <w:rFonts w:ascii="Times New Roman" w:hAnsi="Times New Roman"/>
          <w:sz w:val="28"/>
          <w:szCs w:val="28"/>
          <w:lang w:val="ru-RU"/>
        </w:rPr>
        <w:t>определённо</w:t>
      </w:r>
      <w:r w:rsidR="00282545" w:rsidRPr="00BF0A9C">
        <w:rPr>
          <w:rFonts w:ascii="Times New Roman" w:hAnsi="Times New Roman"/>
          <w:sz w:val="28"/>
          <w:szCs w:val="28"/>
          <w:lang w:val="ru-RU"/>
        </w:rPr>
        <w:t xml:space="preserve"> роль  в формировании новой системы ценностей и ценностных ориентиров. Усиление воспитательной работы должно быть направлено на решение современных социальных проблем: нарушение </w:t>
      </w:r>
      <w:r w:rsidR="00B01C53" w:rsidRPr="00BF0A9C">
        <w:rPr>
          <w:rFonts w:ascii="Times New Roman" w:hAnsi="Times New Roman"/>
          <w:sz w:val="28"/>
          <w:szCs w:val="28"/>
          <w:lang w:val="ru-RU"/>
        </w:rPr>
        <w:t>преемственности</w:t>
      </w:r>
      <w:r w:rsidR="00282545" w:rsidRPr="00BF0A9C">
        <w:rPr>
          <w:rFonts w:ascii="Times New Roman" w:hAnsi="Times New Roman"/>
          <w:sz w:val="28"/>
          <w:szCs w:val="28"/>
          <w:lang w:val="ru-RU"/>
        </w:rPr>
        <w:t xml:space="preserve"> поколений; недостаток гражданского и патриотического самосознания.</w:t>
      </w:r>
    </w:p>
    <w:p w:rsidR="00883A21" w:rsidRPr="00BF0A9C" w:rsidRDefault="00282545" w:rsidP="00650D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В</w:t>
      </w:r>
      <w:r w:rsidR="00B01C53" w:rsidRPr="00BF0A9C">
        <w:rPr>
          <w:rFonts w:ascii="Times New Roman" w:hAnsi="Times New Roman"/>
          <w:sz w:val="28"/>
          <w:szCs w:val="28"/>
          <w:lang w:val="ru-RU"/>
        </w:rPr>
        <w:t xml:space="preserve"> образовательных организациях О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нонского района организованы и работают органы школьного самоуправления, действующие во всех ОУ. </w:t>
      </w:r>
    </w:p>
    <w:p w:rsidR="00282545" w:rsidRPr="00BF0A9C" w:rsidRDefault="00282545" w:rsidP="00650D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В Ононском районе в целях укрепления здоровья населения и формирование мотивации для ведения здорового образа жизни реализуются мероприятия, направленные</w:t>
      </w:r>
      <w:r w:rsidR="008014A3" w:rsidRPr="00BF0A9C">
        <w:rPr>
          <w:rFonts w:ascii="Times New Roman" w:hAnsi="Times New Roman"/>
          <w:sz w:val="28"/>
          <w:szCs w:val="28"/>
          <w:lang w:val="ru-RU"/>
        </w:rPr>
        <w:t xml:space="preserve"> на развитие детского </w:t>
      </w:r>
      <w:r w:rsidR="00B01C53" w:rsidRPr="00BF0A9C">
        <w:rPr>
          <w:rFonts w:ascii="Times New Roman" w:hAnsi="Times New Roman"/>
          <w:sz w:val="28"/>
          <w:szCs w:val="28"/>
          <w:lang w:val="ru-RU"/>
        </w:rPr>
        <w:t>массового</w:t>
      </w:r>
      <w:r w:rsidR="008014A3" w:rsidRPr="00BF0A9C">
        <w:rPr>
          <w:rFonts w:ascii="Times New Roman" w:hAnsi="Times New Roman"/>
          <w:sz w:val="28"/>
          <w:szCs w:val="28"/>
          <w:lang w:val="ru-RU"/>
        </w:rPr>
        <w:t xml:space="preserve"> спорта. Формированию Здо</w:t>
      </w:r>
      <w:r w:rsidR="00B01C53" w:rsidRPr="00BF0A9C">
        <w:rPr>
          <w:rFonts w:ascii="Times New Roman" w:hAnsi="Times New Roman"/>
          <w:sz w:val="28"/>
          <w:szCs w:val="28"/>
          <w:lang w:val="ru-RU"/>
        </w:rPr>
        <w:t>рового образа жизни обучающихся</w:t>
      </w:r>
      <w:r w:rsidR="008014A3" w:rsidRPr="00BF0A9C">
        <w:rPr>
          <w:rFonts w:ascii="Times New Roman" w:hAnsi="Times New Roman"/>
          <w:sz w:val="28"/>
          <w:szCs w:val="28"/>
          <w:lang w:val="ru-RU"/>
        </w:rPr>
        <w:t>, физической подготовленности детей, полезной занятости подростков способствует работа МБУДО детская юношеская спортивная школа.</w:t>
      </w:r>
    </w:p>
    <w:p w:rsidR="008014A3" w:rsidRPr="00BF0A9C" w:rsidRDefault="000750F4" w:rsidP="00650D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В каждой школе проводятся мероприятия направленные на профилактику </w:t>
      </w:r>
      <w:proofErr w:type="spellStart"/>
      <w:r w:rsidRPr="00BF0A9C">
        <w:rPr>
          <w:rFonts w:ascii="Times New Roman" w:hAnsi="Times New Roman"/>
          <w:sz w:val="28"/>
          <w:szCs w:val="28"/>
          <w:lang w:val="ru-RU"/>
        </w:rPr>
        <w:t>девиантного</w:t>
      </w:r>
      <w:proofErr w:type="spellEnd"/>
      <w:r w:rsidRPr="00BF0A9C">
        <w:rPr>
          <w:rFonts w:ascii="Times New Roman" w:hAnsi="Times New Roman"/>
          <w:sz w:val="28"/>
          <w:szCs w:val="28"/>
          <w:lang w:val="ru-RU"/>
        </w:rPr>
        <w:t xml:space="preserve"> и суицидального поведения. Район активно реализует мероприятия в рамках муниципального плана профилактики безнадзорности,</w:t>
      </w:r>
      <w:r w:rsidR="006D3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A9C">
        <w:rPr>
          <w:rFonts w:ascii="Times New Roman" w:hAnsi="Times New Roman"/>
          <w:sz w:val="28"/>
          <w:szCs w:val="28"/>
          <w:lang w:val="ru-RU"/>
        </w:rPr>
        <w:t>правонарушений,</w:t>
      </w:r>
      <w:r w:rsidR="006D3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A9C">
        <w:rPr>
          <w:rFonts w:ascii="Times New Roman" w:hAnsi="Times New Roman"/>
          <w:sz w:val="28"/>
          <w:szCs w:val="28"/>
          <w:lang w:val="ru-RU"/>
        </w:rPr>
        <w:t>асоциального поведения, употребления ПАВ, раннего выявления суицидального поведения среди несовершеннолетних учащихся.</w:t>
      </w:r>
    </w:p>
    <w:p w:rsidR="00454331" w:rsidRPr="00BF0A9C" w:rsidRDefault="00454331" w:rsidP="00650D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Ключевой идеей программы является  создание единого воспитательного процесса Ононского района на основе межведомственного взаимодействия, модернизации подходов, при активной поддержке и развитии 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инициативы</w:t>
      </w:r>
      <w:r w:rsidRPr="00BF0A9C">
        <w:rPr>
          <w:rFonts w:ascii="Times New Roman" w:hAnsi="Times New Roman"/>
          <w:sz w:val="28"/>
          <w:szCs w:val="28"/>
          <w:lang w:val="ru-RU"/>
        </w:rPr>
        <w:t>, инновационной деятельности, развивающегося опыта, прогрессивных традиций в муниципальном образовании, образовательных организациях.</w:t>
      </w:r>
    </w:p>
    <w:p w:rsidR="00650DA2" w:rsidRDefault="00650DA2" w:rsidP="00650DA2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0DA2" w:rsidRDefault="00650DA2" w:rsidP="00650DA2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4331" w:rsidRPr="00650DA2" w:rsidRDefault="00454331" w:rsidP="00650DA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0DA2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 w:rsidRPr="00650DA2">
        <w:rPr>
          <w:rFonts w:ascii="Times New Roman" w:hAnsi="Times New Roman"/>
          <w:b/>
          <w:sz w:val="28"/>
          <w:szCs w:val="28"/>
        </w:rPr>
        <w:t>II</w:t>
      </w:r>
      <w:r w:rsidR="00650DA2">
        <w:rPr>
          <w:rFonts w:ascii="Times New Roman" w:hAnsi="Times New Roman"/>
          <w:b/>
          <w:sz w:val="28"/>
          <w:szCs w:val="28"/>
        </w:rPr>
        <w:t>I</w:t>
      </w:r>
      <w:r w:rsidRPr="00650DA2">
        <w:rPr>
          <w:rFonts w:ascii="Times New Roman" w:hAnsi="Times New Roman"/>
          <w:b/>
          <w:sz w:val="28"/>
          <w:szCs w:val="28"/>
          <w:lang w:val="ru-RU"/>
        </w:rPr>
        <w:t>. ЦЕЛИ И ЗАДАЧИ</w:t>
      </w:r>
    </w:p>
    <w:p w:rsidR="00166BD5" w:rsidRPr="00BF0A9C" w:rsidRDefault="00166BD5" w:rsidP="006D3D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Основным приоритетом муниципальной политики в системе воспитательной работы на </w:t>
      </w:r>
      <w:r w:rsidR="00650DA2" w:rsidRPr="00BF0A9C">
        <w:rPr>
          <w:rFonts w:ascii="Times New Roman" w:hAnsi="Times New Roman"/>
          <w:sz w:val="28"/>
          <w:szCs w:val="28"/>
          <w:lang w:val="ru-RU"/>
        </w:rPr>
        <w:t>период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реализации программы является создание условий и 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инновационных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механизмов развития системы воспитательной работы в районе, обновление содержания и технологий воспитательной деятельности в соответствии с изменившимися потребностями населения и новыми вызовами социального, </w:t>
      </w:r>
      <w:r w:rsidR="00650DA2" w:rsidRPr="00BF0A9C">
        <w:rPr>
          <w:rFonts w:ascii="Times New Roman" w:hAnsi="Times New Roman"/>
          <w:sz w:val="28"/>
          <w:szCs w:val="28"/>
          <w:lang w:val="ru-RU"/>
        </w:rPr>
        <w:t>культурного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, экономического </w:t>
      </w:r>
      <w:r w:rsidR="00650DA2" w:rsidRPr="00BF0A9C">
        <w:rPr>
          <w:rFonts w:ascii="Times New Roman" w:hAnsi="Times New Roman"/>
          <w:sz w:val="28"/>
          <w:szCs w:val="28"/>
          <w:lang w:val="ru-RU"/>
        </w:rPr>
        <w:t>развития</w:t>
      </w:r>
      <w:r w:rsidRPr="00BF0A9C">
        <w:rPr>
          <w:rFonts w:ascii="Times New Roman" w:hAnsi="Times New Roman"/>
          <w:sz w:val="28"/>
          <w:szCs w:val="28"/>
          <w:lang w:val="ru-RU"/>
        </w:rPr>
        <w:t>.</w:t>
      </w:r>
    </w:p>
    <w:p w:rsidR="00166BD5" w:rsidRPr="00BF0A9C" w:rsidRDefault="00166BD5" w:rsidP="00650D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Целью программы является создание условий и инновационных механизмов развития системы воспитательной работы в Ононском районе.</w:t>
      </w:r>
    </w:p>
    <w:p w:rsidR="00166BD5" w:rsidRPr="00BF0A9C" w:rsidRDefault="00166BD5" w:rsidP="00BF0A9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Задачами программы </w:t>
      </w:r>
      <w:r w:rsidR="00650DA2" w:rsidRPr="00BF0A9C">
        <w:rPr>
          <w:rFonts w:ascii="Times New Roman" w:hAnsi="Times New Roman"/>
          <w:sz w:val="28"/>
          <w:szCs w:val="28"/>
          <w:lang w:val="ru-RU"/>
        </w:rPr>
        <w:t>являются</w:t>
      </w:r>
      <w:r w:rsidRPr="00BF0A9C">
        <w:rPr>
          <w:rFonts w:ascii="Times New Roman" w:hAnsi="Times New Roman"/>
          <w:sz w:val="28"/>
          <w:szCs w:val="28"/>
          <w:lang w:val="ru-RU"/>
        </w:rPr>
        <w:t>:</w:t>
      </w:r>
    </w:p>
    <w:p w:rsidR="006E66BF" w:rsidRPr="00BF0A9C" w:rsidRDefault="006E66BF" w:rsidP="00BF0A9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Обновление содержания и методики организации воспитательной деятельности в общеобразовательных организациях района и обеспечение достижения личностных образовательных результатов обучающихся в соответствии с требованиями федеральных государстве</w:t>
      </w:r>
      <w:r w:rsidR="00650DA2">
        <w:rPr>
          <w:rFonts w:ascii="Times New Roman" w:hAnsi="Times New Roman"/>
          <w:sz w:val="28"/>
          <w:szCs w:val="28"/>
          <w:lang w:val="ru-RU"/>
        </w:rPr>
        <w:t>нных образовательных стандартов.</w:t>
      </w:r>
    </w:p>
    <w:p w:rsidR="006E66BF" w:rsidRPr="00BF0A9C" w:rsidRDefault="00650DA2" w:rsidP="00BF0A9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6E66BF" w:rsidRPr="00BF0A9C">
        <w:rPr>
          <w:rFonts w:ascii="Times New Roman" w:hAnsi="Times New Roman"/>
          <w:sz w:val="28"/>
          <w:szCs w:val="28"/>
          <w:lang w:val="ru-RU"/>
        </w:rPr>
        <w:t xml:space="preserve">беспечение преемственности воспитания на уроках начального общего, основного общего,  среднего общего образования и согласованное </w:t>
      </w:r>
      <w:r w:rsidRPr="00BF0A9C">
        <w:rPr>
          <w:rFonts w:ascii="Times New Roman" w:hAnsi="Times New Roman"/>
          <w:sz w:val="28"/>
          <w:szCs w:val="28"/>
          <w:lang w:val="ru-RU"/>
        </w:rPr>
        <w:t>осуществление</w:t>
      </w:r>
      <w:r w:rsidR="006E66BF" w:rsidRPr="00BF0A9C">
        <w:rPr>
          <w:rFonts w:ascii="Times New Roman" w:hAnsi="Times New Roman"/>
          <w:sz w:val="28"/>
          <w:szCs w:val="28"/>
          <w:lang w:val="ru-RU"/>
        </w:rPr>
        <w:t xml:space="preserve"> воспитательного процесса в общеобразовательных организациях Ононского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E66BF" w:rsidRPr="00BF0A9C" w:rsidRDefault="006E66BF" w:rsidP="00BF0A9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Организация взаимодействия и совершенствование  работы организаций дополнительного образования и общеобразовательных организаций района в решении задач воспитания молодого поколения в использовании современных форм активно</w:t>
      </w:r>
      <w:r w:rsidR="00650DA2">
        <w:rPr>
          <w:rFonts w:ascii="Times New Roman" w:hAnsi="Times New Roman"/>
          <w:sz w:val="28"/>
          <w:szCs w:val="28"/>
          <w:lang w:val="ru-RU"/>
        </w:rPr>
        <w:t>го сотрудничества школы и семьи.</w:t>
      </w:r>
    </w:p>
    <w:p w:rsidR="006E66BF" w:rsidRPr="00BF0A9C" w:rsidRDefault="006E66BF" w:rsidP="00BF0A9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обеспечение поддержки семейного воспитания, содействие формирования </w:t>
      </w:r>
      <w:r w:rsidR="00650DA2" w:rsidRPr="00BF0A9C">
        <w:rPr>
          <w:rFonts w:ascii="Times New Roman" w:hAnsi="Times New Roman"/>
          <w:sz w:val="28"/>
          <w:szCs w:val="28"/>
          <w:lang w:val="ru-RU"/>
        </w:rPr>
        <w:t>ответственного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отношения родителей или законных предст</w:t>
      </w:r>
      <w:r w:rsidR="00650DA2">
        <w:rPr>
          <w:rFonts w:ascii="Times New Roman" w:hAnsi="Times New Roman"/>
          <w:sz w:val="28"/>
          <w:szCs w:val="28"/>
          <w:lang w:val="ru-RU"/>
        </w:rPr>
        <w:t>авителей к воспитанию детей.</w:t>
      </w:r>
    </w:p>
    <w:p w:rsidR="006E66BF" w:rsidRPr="00BF0A9C" w:rsidRDefault="006E66BF" w:rsidP="00BF0A9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Обеспечение поддержки ученического </w:t>
      </w:r>
      <w:r w:rsidR="00650DA2" w:rsidRPr="00BF0A9C">
        <w:rPr>
          <w:rFonts w:ascii="Times New Roman" w:hAnsi="Times New Roman"/>
          <w:sz w:val="28"/>
          <w:szCs w:val="28"/>
          <w:lang w:val="ru-RU"/>
        </w:rPr>
        <w:t>самоуправления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и повышение роли организаций обучающихся в управ</w:t>
      </w:r>
      <w:r w:rsidR="00650DA2">
        <w:rPr>
          <w:rFonts w:ascii="Times New Roman" w:hAnsi="Times New Roman"/>
          <w:sz w:val="28"/>
          <w:szCs w:val="28"/>
          <w:lang w:val="ru-RU"/>
        </w:rPr>
        <w:t>лении образовательным процессом.</w:t>
      </w:r>
    </w:p>
    <w:p w:rsidR="006E66BF" w:rsidRPr="00BF0A9C" w:rsidRDefault="00650DA2" w:rsidP="00BF0A9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С</w:t>
      </w:r>
      <w:r w:rsidR="006E66BF" w:rsidRPr="00BF0A9C">
        <w:rPr>
          <w:rFonts w:ascii="Times New Roman" w:hAnsi="Times New Roman"/>
          <w:sz w:val="28"/>
          <w:szCs w:val="28"/>
          <w:lang w:val="ru-RU"/>
        </w:rPr>
        <w:t>овершенствование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 работы по правовому воспитанию.</w:t>
      </w:r>
    </w:p>
    <w:p w:rsidR="00166BD5" w:rsidRPr="00BF0A9C" w:rsidRDefault="00650DA2" w:rsidP="00BF0A9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6E66BF" w:rsidRPr="00BF0A9C">
        <w:rPr>
          <w:rFonts w:ascii="Times New Roman" w:hAnsi="Times New Roman"/>
          <w:sz w:val="28"/>
          <w:szCs w:val="28"/>
          <w:lang w:val="ru-RU"/>
        </w:rPr>
        <w:t>оциально-психологическое сопровождение развития воспитательной работы.</w:t>
      </w:r>
    </w:p>
    <w:p w:rsidR="006E66BF" w:rsidRPr="00650DA2" w:rsidRDefault="00121E83" w:rsidP="00650DA2">
      <w:pPr>
        <w:pStyle w:val="aa"/>
        <w:spacing w:line="360" w:lineRule="auto"/>
        <w:ind w:left="14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Целевы</w:t>
      </w:r>
      <w:r w:rsidR="006E66BF" w:rsidRPr="00650DA2">
        <w:rPr>
          <w:rFonts w:ascii="Times New Roman" w:hAnsi="Times New Roman"/>
          <w:b/>
          <w:sz w:val="28"/>
          <w:szCs w:val="28"/>
          <w:lang w:val="ru-RU"/>
        </w:rPr>
        <w:t>е группы Программ</w:t>
      </w:r>
    </w:p>
    <w:p w:rsidR="006E66BF" w:rsidRPr="00BF0A9C" w:rsidRDefault="006E66BF" w:rsidP="00121E83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Приоритетными целевыми группами реализации Программы являются обучающиеся, работники образования и социальной сферы, представители общественных объединений, муниципальные служащие,</w:t>
      </w:r>
      <w:r w:rsidR="00121E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A9C">
        <w:rPr>
          <w:rFonts w:ascii="Times New Roman" w:hAnsi="Times New Roman"/>
          <w:sz w:val="28"/>
          <w:szCs w:val="28"/>
          <w:lang w:val="ru-RU"/>
        </w:rPr>
        <w:t>родители и члены семьи.</w:t>
      </w:r>
    </w:p>
    <w:p w:rsidR="006E66BF" w:rsidRPr="00BF0A9C" w:rsidRDefault="006E66BF" w:rsidP="00121E83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Основными разработчиками  и </w:t>
      </w:r>
      <w:r w:rsidR="00121E83" w:rsidRPr="00BF0A9C">
        <w:rPr>
          <w:rFonts w:ascii="Times New Roman" w:hAnsi="Times New Roman"/>
          <w:sz w:val="28"/>
          <w:szCs w:val="28"/>
          <w:lang w:val="ru-RU"/>
        </w:rPr>
        <w:t>участниками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реализации перспективных программ и проекта Программы являются:</w:t>
      </w:r>
    </w:p>
    <w:p w:rsidR="006E66BF" w:rsidRPr="00BF0A9C" w:rsidRDefault="006E66BF" w:rsidP="00650DA2">
      <w:pPr>
        <w:pStyle w:val="aa"/>
        <w:numPr>
          <w:ilvl w:val="0"/>
          <w:numId w:val="4"/>
        </w:numPr>
        <w:spacing w:line="360" w:lineRule="auto"/>
        <w:ind w:left="0" w:firstLine="414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Комитет образования администрации МР «Ононский район»</w:t>
      </w:r>
      <w:r w:rsidR="00121E83">
        <w:rPr>
          <w:rFonts w:ascii="Times New Roman" w:hAnsi="Times New Roman"/>
          <w:sz w:val="28"/>
          <w:szCs w:val="28"/>
          <w:lang w:val="ru-RU"/>
        </w:rPr>
        <w:t>,</w:t>
      </w:r>
    </w:p>
    <w:p w:rsidR="006E66BF" w:rsidRPr="00BF0A9C" w:rsidRDefault="006E66BF" w:rsidP="00650DA2">
      <w:pPr>
        <w:pStyle w:val="aa"/>
        <w:numPr>
          <w:ilvl w:val="0"/>
          <w:numId w:val="4"/>
        </w:numPr>
        <w:spacing w:line="360" w:lineRule="auto"/>
        <w:ind w:left="0" w:firstLine="414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 Общеобразователь</w:t>
      </w:r>
      <w:r w:rsidR="00121E83">
        <w:rPr>
          <w:rFonts w:ascii="Times New Roman" w:hAnsi="Times New Roman"/>
          <w:sz w:val="28"/>
          <w:szCs w:val="28"/>
          <w:lang w:val="ru-RU"/>
        </w:rPr>
        <w:t>ные учреждения Ононского района</w:t>
      </w:r>
      <w:r w:rsidR="00203F0B" w:rsidRPr="00BF0A9C">
        <w:rPr>
          <w:rFonts w:ascii="Times New Roman" w:hAnsi="Times New Roman"/>
          <w:sz w:val="28"/>
          <w:szCs w:val="28"/>
          <w:lang w:val="ru-RU"/>
        </w:rPr>
        <w:t>,</w:t>
      </w:r>
      <w:r w:rsidR="00121E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F0B" w:rsidRPr="00BF0A9C">
        <w:rPr>
          <w:rFonts w:ascii="Times New Roman" w:hAnsi="Times New Roman"/>
          <w:sz w:val="28"/>
          <w:szCs w:val="28"/>
          <w:lang w:val="ru-RU"/>
        </w:rPr>
        <w:t>психологи,</w:t>
      </w:r>
      <w:r w:rsidR="00121E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F0B" w:rsidRPr="00BF0A9C">
        <w:rPr>
          <w:rFonts w:ascii="Times New Roman" w:hAnsi="Times New Roman"/>
          <w:sz w:val="28"/>
          <w:szCs w:val="28"/>
          <w:lang w:val="ru-RU"/>
        </w:rPr>
        <w:t>социальные педагоги, заместители руководителей ОУ по</w:t>
      </w:r>
      <w:r w:rsidR="00121E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F0B" w:rsidRPr="00BF0A9C">
        <w:rPr>
          <w:rFonts w:ascii="Times New Roman" w:hAnsi="Times New Roman"/>
          <w:sz w:val="28"/>
          <w:szCs w:val="28"/>
          <w:lang w:val="ru-RU"/>
        </w:rPr>
        <w:t>воспитательной работе.</w:t>
      </w:r>
    </w:p>
    <w:p w:rsidR="006E66BF" w:rsidRPr="00BF0A9C" w:rsidRDefault="006E66BF" w:rsidP="00650DA2">
      <w:pPr>
        <w:pStyle w:val="aa"/>
        <w:numPr>
          <w:ilvl w:val="0"/>
          <w:numId w:val="4"/>
        </w:numPr>
        <w:spacing w:line="360" w:lineRule="auto"/>
        <w:ind w:left="0" w:firstLine="414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Учреждения дополнительного образования Ононского района</w:t>
      </w:r>
      <w:r w:rsidR="00203F0B" w:rsidRPr="00BF0A9C">
        <w:rPr>
          <w:rFonts w:ascii="Times New Roman" w:hAnsi="Times New Roman"/>
          <w:sz w:val="28"/>
          <w:szCs w:val="28"/>
          <w:lang w:val="ru-RU"/>
        </w:rPr>
        <w:t>, детские и молодежные объединения</w:t>
      </w:r>
      <w:r w:rsidR="00121E83">
        <w:rPr>
          <w:rFonts w:ascii="Times New Roman" w:hAnsi="Times New Roman"/>
          <w:sz w:val="28"/>
          <w:szCs w:val="28"/>
          <w:lang w:val="ru-RU"/>
        </w:rPr>
        <w:t>.</w:t>
      </w:r>
    </w:p>
    <w:p w:rsidR="006E66BF" w:rsidRPr="00BF0A9C" w:rsidRDefault="006E66BF" w:rsidP="00650DA2">
      <w:pPr>
        <w:pStyle w:val="aa"/>
        <w:numPr>
          <w:ilvl w:val="0"/>
          <w:numId w:val="4"/>
        </w:numPr>
        <w:spacing w:line="360" w:lineRule="auto"/>
        <w:ind w:left="0" w:firstLine="414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Отдел культуры администрации МР «Ононский район»</w:t>
      </w:r>
      <w:r w:rsidR="00121E83">
        <w:rPr>
          <w:rFonts w:ascii="Times New Roman" w:hAnsi="Times New Roman"/>
          <w:sz w:val="28"/>
          <w:szCs w:val="28"/>
          <w:lang w:val="ru-RU"/>
        </w:rPr>
        <w:t>.</w:t>
      </w:r>
    </w:p>
    <w:p w:rsidR="00203F0B" w:rsidRPr="00BF0A9C" w:rsidRDefault="00203F0B" w:rsidP="00650DA2">
      <w:pPr>
        <w:pStyle w:val="aa"/>
        <w:numPr>
          <w:ilvl w:val="0"/>
          <w:numId w:val="4"/>
        </w:numPr>
        <w:spacing w:line="360" w:lineRule="auto"/>
        <w:ind w:left="0" w:firstLine="414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Структуры различн</w:t>
      </w:r>
      <w:r w:rsidR="00121E83">
        <w:rPr>
          <w:rFonts w:ascii="Times New Roman" w:hAnsi="Times New Roman"/>
          <w:sz w:val="28"/>
          <w:szCs w:val="28"/>
          <w:lang w:val="ru-RU"/>
        </w:rPr>
        <w:t>ой ведомственной принадлежности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, отвечающие за работу с </w:t>
      </w:r>
      <w:r w:rsidR="00121E83" w:rsidRPr="00BF0A9C">
        <w:rPr>
          <w:rFonts w:ascii="Times New Roman" w:hAnsi="Times New Roman"/>
          <w:sz w:val="28"/>
          <w:szCs w:val="28"/>
          <w:lang w:val="ru-RU"/>
        </w:rPr>
        <w:t>детьми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и молодёжью.</w:t>
      </w:r>
    </w:p>
    <w:p w:rsidR="00203F0B" w:rsidRPr="00121E83" w:rsidRDefault="00203F0B" w:rsidP="00121E83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1E83">
        <w:rPr>
          <w:rFonts w:ascii="Times New Roman" w:hAnsi="Times New Roman"/>
          <w:b/>
          <w:sz w:val="28"/>
          <w:szCs w:val="28"/>
          <w:lang w:val="ru-RU"/>
        </w:rPr>
        <w:t>Основные направления реализации Программы</w:t>
      </w:r>
    </w:p>
    <w:p w:rsidR="00203F0B" w:rsidRPr="00BF0A9C" w:rsidRDefault="00121E83" w:rsidP="00650DA2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Нормативно-правовое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203F0B" w:rsidRPr="00BF0A9C">
        <w:rPr>
          <w:rFonts w:ascii="Times New Roman" w:hAnsi="Times New Roman"/>
          <w:sz w:val="28"/>
          <w:szCs w:val="28"/>
          <w:lang w:val="ru-RU"/>
        </w:rPr>
        <w:t xml:space="preserve"> разработка муниципальной правовой базы, определяющей механизмы реализации Программы с учетом региональной специфики в соответствии с государственной политикой в области образования.</w:t>
      </w:r>
    </w:p>
    <w:p w:rsidR="00203F0B" w:rsidRPr="00BF0A9C" w:rsidRDefault="00121E83" w:rsidP="00121E83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Организационно-управленческое -</w:t>
      </w:r>
      <w:r w:rsidR="00203F0B" w:rsidRPr="00BF0A9C">
        <w:rPr>
          <w:rFonts w:ascii="Times New Roman" w:hAnsi="Times New Roman"/>
          <w:sz w:val="28"/>
          <w:szCs w:val="28"/>
          <w:lang w:val="ru-RU"/>
        </w:rPr>
        <w:t xml:space="preserve"> организация межведомственного взаимодействия по выработке моделей общего и дополнительного образования, обеспечение занятости обучающихся</w:t>
      </w:r>
      <w:r w:rsidR="004860E7" w:rsidRPr="00BF0A9C">
        <w:rPr>
          <w:rFonts w:ascii="Times New Roman" w:hAnsi="Times New Roman"/>
          <w:sz w:val="28"/>
          <w:szCs w:val="28"/>
          <w:lang w:val="ru-RU"/>
        </w:rPr>
        <w:t xml:space="preserve"> через формирование государственных заданий на реализацию образовательных, физкультурно-спортивных, культурно-досуговых и других программ, про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4860E7" w:rsidRPr="00BF0A9C">
        <w:rPr>
          <w:rFonts w:ascii="Times New Roman" w:hAnsi="Times New Roman"/>
          <w:sz w:val="28"/>
          <w:szCs w:val="28"/>
          <w:lang w:val="ru-RU"/>
        </w:rPr>
        <w:t>едение мониторинга воспитательной деятельности.</w:t>
      </w:r>
    </w:p>
    <w:p w:rsidR="004860E7" w:rsidRPr="00BF0A9C" w:rsidRDefault="00121E83" w:rsidP="00121E83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Кадровое - </w:t>
      </w:r>
      <w:r w:rsidR="004860E7" w:rsidRPr="00BF0A9C">
        <w:rPr>
          <w:rFonts w:ascii="Times New Roman" w:hAnsi="Times New Roman"/>
          <w:sz w:val="28"/>
          <w:szCs w:val="28"/>
          <w:lang w:val="ru-RU"/>
        </w:rPr>
        <w:t xml:space="preserve"> разраб</w:t>
      </w:r>
      <w:r>
        <w:rPr>
          <w:rFonts w:ascii="Times New Roman" w:hAnsi="Times New Roman"/>
          <w:sz w:val="28"/>
          <w:szCs w:val="28"/>
          <w:lang w:val="ru-RU"/>
        </w:rPr>
        <w:t>отка программ семинаров по вопро</w:t>
      </w:r>
      <w:r w:rsidR="004860E7" w:rsidRPr="00BF0A9C">
        <w:rPr>
          <w:rFonts w:ascii="Times New Roman" w:hAnsi="Times New Roman"/>
          <w:sz w:val="28"/>
          <w:szCs w:val="28"/>
          <w:lang w:val="ru-RU"/>
        </w:rPr>
        <w:t>сам воспитания для педагогов общеобразовательных организаций, обобщение эффективного педагогического опыта, развитие банка лучших инновационных практик.</w:t>
      </w:r>
    </w:p>
    <w:p w:rsidR="004860E7" w:rsidRPr="00BF0A9C" w:rsidRDefault="00121E83" w:rsidP="00650DA2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="006D3D5E">
        <w:rPr>
          <w:rFonts w:ascii="Times New Roman" w:hAnsi="Times New Roman"/>
          <w:sz w:val="28"/>
          <w:szCs w:val="28"/>
          <w:lang w:val="ru-RU"/>
        </w:rPr>
        <w:t>Информационное</w:t>
      </w:r>
      <w:proofErr w:type="gramEnd"/>
      <w:r w:rsidR="006D3D5E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4860E7" w:rsidRPr="00BF0A9C">
        <w:rPr>
          <w:rFonts w:ascii="Times New Roman" w:hAnsi="Times New Roman"/>
          <w:sz w:val="28"/>
          <w:szCs w:val="28"/>
          <w:lang w:val="ru-RU"/>
        </w:rPr>
        <w:t xml:space="preserve"> организация информационной поддержки мероприятий программы с привлечением СМИ.</w:t>
      </w:r>
    </w:p>
    <w:p w:rsidR="004860E7" w:rsidRPr="00BF0A9C" w:rsidRDefault="004860E7" w:rsidP="00121E83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Мониторинговое -  создание системы организации и проведения мониторинга и экспертизы эффективности реализации комплекса мер по реализации </w:t>
      </w:r>
      <w:r w:rsidR="00121E83" w:rsidRPr="00BF0A9C">
        <w:rPr>
          <w:rFonts w:ascii="Times New Roman" w:hAnsi="Times New Roman"/>
          <w:sz w:val="28"/>
          <w:szCs w:val="28"/>
          <w:lang w:val="ru-RU"/>
        </w:rPr>
        <w:t>программы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в Ононском районе.</w:t>
      </w:r>
    </w:p>
    <w:p w:rsidR="004860E7" w:rsidRPr="00121E83" w:rsidRDefault="00B43824" w:rsidP="00121E83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1E83">
        <w:rPr>
          <w:rFonts w:ascii="Times New Roman" w:hAnsi="Times New Roman"/>
          <w:b/>
          <w:sz w:val="28"/>
          <w:szCs w:val="28"/>
          <w:lang w:val="ru-RU"/>
        </w:rPr>
        <w:t>Содержание Программы</w:t>
      </w:r>
      <w:r w:rsidR="006D3D5E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B43824" w:rsidRPr="00BF0A9C" w:rsidRDefault="00B43824" w:rsidP="006D3D5E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Образовательные организации являются фундаментальной социокультурной базой воспитания и развит</w:t>
      </w:r>
      <w:r w:rsidR="00121E83">
        <w:rPr>
          <w:rFonts w:ascii="Times New Roman" w:hAnsi="Times New Roman"/>
          <w:sz w:val="28"/>
          <w:szCs w:val="28"/>
          <w:lang w:val="ru-RU"/>
        </w:rPr>
        <w:t>ия детей и молодежи. Данная про</w:t>
      </w:r>
      <w:r w:rsidRPr="00BF0A9C">
        <w:rPr>
          <w:rFonts w:ascii="Times New Roman" w:hAnsi="Times New Roman"/>
          <w:sz w:val="28"/>
          <w:szCs w:val="28"/>
          <w:lang w:val="ru-RU"/>
        </w:rPr>
        <w:t>гр</w:t>
      </w:r>
      <w:r w:rsidR="00121E83">
        <w:rPr>
          <w:rFonts w:ascii="Times New Roman" w:hAnsi="Times New Roman"/>
          <w:sz w:val="28"/>
          <w:szCs w:val="28"/>
          <w:lang w:val="ru-RU"/>
        </w:rPr>
        <w:t>амма содержит мероприятия</w:t>
      </w:r>
      <w:r w:rsidRPr="00BF0A9C">
        <w:rPr>
          <w:rFonts w:ascii="Times New Roman" w:hAnsi="Times New Roman"/>
          <w:sz w:val="28"/>
          <w:szCs w:val="28"/>
          <w:lang w:val="ru-RU"/>
        </w:rPr>
        <w:t>, отражающие основные направления воспитательной деятельности, основывающейся на традиционных и инновационных подходах</w:t>
      </w:r>
      <w:r w:rsidR="007A5BDA" w:rsidRPr="00BF0A9C">
        <w:rPr>
          <w:rFonts w:ascii="Times New Roman" w:hAnsi="Times New Roman"/>
          <w:sz w:val="28"/>
          <w:szCs w:val="28"/>
          <w:lang w:val="ru-RU"/>
        </w:rPr>
        <w:t>, педагогических системах и технологиях.</w:t>
      </w:r>
    </w:p>
    <w:p w:rsidR="007A5BDA" w:rsidRPr="00BF0A9C" w:rsidRDefault="007A5BDA" w:rsidP="006D3D5E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В Программ</w:t>
      </w:r>
      <w:r w:rsidR="00640ACA" w:rsidRPr="00BF0A9C">
        <w:rPr>
          <w:rFonts w:ascii="Times New Roman" w:hAnsi="Times New Roman"/>
          <w:sz w:val="28"/>
          <w:szCs w:val="28"/>
          <w:lang w:val="ru-RU"/>
        </w:rPr>
        <w:t>у включены мероприятия по разработке механизма и принципов мониторинга эффективности реализации воспитательных программ общеобразовательных организаций, проведения анализа воспитательной компоненты учебно-воспитательных комплексов и программ, изучения и обобщения передового опыта воспитательной деятельности.</w:t>
      </w:r>
    </w:p>
    <w:p w:rsidR="00640ACA" w:rsidRPr="00BF0A9C" w:rsidRDefault="00640ACA" w:rsidP="006D3D5E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Программой предусмотрены мероприятия по подготовке семинаров по вопросам воспитания и дополнительного образования для педагогических кадров</w:t>
      </w:r>
      <w:r w:rsidR="00E87B5F" w:rsidRPr="00BF0A9C">
        <w:rPr>
          <w:rFonts w:ascii="Times New Roman" w:hAnsi="Times New Roman"/>
          <w:sz w:val="28"/>
          <w:szCs w:val="28"/>
          <w:lang w:val="ru-RU"/>
        </w:rPr>
        <w:t>, владеющих современными технологиями воспитания, по обеспечению педагогов методическим сопровождением, набором сре</w:t>
      </w:r>
      <w:proofErr w:type="gramStart"/>
      <w:r w:rsidR="00E87B5F" w:rsidRPr="00BF0A9C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="00E87B5F" w:rsidRPr="00BF0A9C">
        <w:rPr>
          <w:rFonts w:ascii="Times New Roman" w:hAnsi="Times New Roman"/>
          <w:sz w:val="28"/>
          <w:szCs w:val="28"/>
          <w:lang w:val="ru-RU"/>
        </w:rPr>
        <w:t>я практической реализации воспитательных задач.</w:t>
      </w:r>
    </w:p>
    <w:p w:rsidR="00E87B5F" w:rsidRPr="00BF0A9C" w:rsidRDefault="00E87B5F" w:rsidP="00650DA2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Программой предусмотрены мероприятия, направленные на повышение</w:t>
      </w:r>
      <w:r w:rsidR="005B03CF" w:rsidRPr="00BF0A9C">
        <w:rPr>
          <w:rFonts w:ascii="Times New Roman" w:hAnsi="Times New Roman"/>
          <w:sz w:val="28"/>
          <w:szCs w:val="28"/>
          <w:lang w:val="ru-RU"/>
        </w:rPr>
        <w:t xml:space="preserve"> уровня компетентности  родительской 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общественности</w:t>
      </w:r>
      <w:r w:rsidR="005B03CF" w:rsidRPr="00BF0A9C">
        <w:rPr>
          <w:rFonts w:ascii="Times New Roman" w:hAnsi="Times New Roman"/>
          <w:sz w:val="28"/>
          <w:szCs w:val="28"/>
          <w:lang w:val="ru-RU"/>
        </w:rPr>
        <w:t xml:space="preserve"> в вопросах воспитания и взаимодействия с образовательными организациями в организации и проведении воспитательной деятельности (например, в рамках родительских советов).</w:t>
      </w:r>
    </w:p>
    <w:p w:rsidR="005B03CF" w:rsidRPr="00BF0A9C" w:rsidRDefault="005B03CF" w:rsidP="006D3D5E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Программой предусмотрены мероприятия информационно-просветительской направленности, нацеленные на привлечение внимания к вопросам воспитательной деятельности среди обучающихся общеобразовательных 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организаций</w:t>
      </w:r>
      <w:r w:rsidRPr="00BF0A9C">
        <w:rPr>
          <w:rFonts w:ascii="Times New Roman" w:hAnsi="Times New Roman"/>
          <w:sz w:val="28"/>
          <w:szCs w:val="28"/>
          <w:lang w:val="ru-RU"/>
        </w:rPr>
        <w:t>.</w:t>
      </w:r>
    </w:p>
    <w:p w:rsidR="005B03CF" w:rsidRPr="00BF0A9C" w:rsidRDefault="005B03CF" w:rsidP="00650DA2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03CF" w:rsidRPr="00BF0A9C" w:rsidRDefault="005B03CF" w:rsidP="00121E83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0A9C">
        <w:rPr>
          <w:rFonts w:ascii="Times New Roman" w:hAnsi="Times New Roman"/>
          <w:b/>
          <w:sz w:val="28"/>
          <w:szCs w:val="28"/>
          <w:lang w:val="ru-RU"/>
        </w:rPr>
        <w:t xml:space="preserve">Основные направления организации воспитания и социализации </w:t>
      </w:r>
      <w:proofErr w:type="gramStart"/>
      <w:r w:rsidRPr="00BF0A9C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BF0A9C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B03CF" w:rsidRPr="00BF0A9C" w:rsidRDefault="005B03CF" w:rsidP="006D3D5E">
      <w:pPr>
        <w:pStyle w:val="aa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Гражданско-патриотическое:</w:t>
      </w:r>
    </w:p>
    <w:p w:rsidR="005B03CF" w:rsidRPr="00BF0A9C" w:rsidRDefault="005B03CF" w:rsidP="00650DA2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</w:t>
      </w:r>
      <w:r w:rsidR="00121E83" w:rsidRPr="00BF0A9C">
        <w:rPr>
          <w:rFonts w:ascii="Times New Roman" w:hAnsi="Times New Roman"/>
          <w:sz w:val="28"/>
          <w:szCs w:val="28"/>
          <w:lang w:val="ru-RU"/>
        </w:rPr>
        <w:t>воспринимать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и оценивать бесспорные исторические достижения и противоречивые</w:t>
      </w:r>
      <w:r w:rsidR="00467AA6" w:rsidRPr="00BF0A9C">
        <w:rPr>
          <w:rFonts w:ascii="Times New Roman" w:hAnsi="Times New Roman"/>
          <w:sz w:val="28"/>
          <w:szCs w:val="28"/>
          <w:lang w:val="ru-RU"/>
        </w:rPr>
        <w:t xml:space="preserve"> периоды в развитии российского государства;</w:t>
      </w:r>
    </w:p>
    <w:p w:rsidR="00467AA6" w:rsidRPr="00BF0A9C" w:rsidRDefault="00467AA6" w:rsidP="00650DA2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- повышение уровня компетентности обучающихся в восприятии и </w:t>
      </w:r>
      <w:r w:rsidR="00121E83" w:rsidRPr="00BF0A9C">
        <w:rPr>
          <w:rFonts w:ascii="Times New Roman" w:hAnsi="Times New Roman"/>
          <w:sz w:val="28"/>
          <w:szCs w:val="28"/>
          <w:lang w:val="ru-RU"/>
        </w:rPr>
        <w:t>интерпретации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социально-экономических и политических процессов, формирование активной гражданской позиции.</w:t>
      </w:r>
    </w:p>
    <w:p w:rsidR="00467AA6" w:rsidRPr="00BF0A9C" w:rsidRDefault="00467AA6" w:rsidP="00650DA2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- 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467AA6" w:rsidRPr="00BF0A9C" w:rsidRDefault="00467AA6" w:rsidP="00650DA2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-</w:t>
      </w:r>
      <w:r w:rsidR="006D3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развитие форм деятельности, </w:t>
      </w:r>
      <w:r w:rsidR="00121E83" w:rsidRPr="00BF0A9C">
        <w:rPr>
          <w:rFonts w:ascii="Times New Roman" w:hAnsi="Times New Roman"/>
          <w:sz w:val="28"/>
          <w:szCs w:val="28"/>
          <w:lang w:val="ru-RU"/>
        </w:rPr>
        <w:t>направленной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на предупреждение асоциального поведения, профилактику проявлений экстремизма, </w:t>
      </w:r>
      <w:proofErr w:type="spellStart"/>
      <w:r w:rsidRPr="00BF0A9C">
        <w:rPr>
          <w:rFonts w:ascii="Times New Roman" w:hAnsi="Times New Roman"/>
          <w:sz w:val="28"/>
          <w:szCs w:val="28"/>
          <w:lang w:val="ru-RU"/>
        </w:rPr>
        <w:t>девиантного</w:t>
      </w:r>
      <w:proofErr w:type="spellEnd"/>
      <w:r w:rsidRPr="00BF0A9C">
        <w:rPr>
          <w:rFonts w:ascii="Times New Roman" w:hAnsi="Times New Roman"/>
          <w:sz w:val="28"/>
          <w:szCs w:val="28"/>
          <w:lang w:val="ru-RU"/>
        </w:rPr>
        <w:t xml:space="preserve"> поведения среди детей и молодежи.</w:t>
      </w:r>
    </w:p>
    <w:p w:rsidR="00467AA6" w:rsidRPr="00BF0A9C" w:rsidRDefault="00467AA6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b/>
          <w:sz w:val="28"/>
          <w:szCs w:val="28"/>
          <w:lang w:val="ru-RU"/>
        </w:rPr>
        <w:t>2.</w:t>
      </w:r>
      <w:r w:rsidR="009454E4" w:rsidRPr="00BF0A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454E4" w:rsidRPr="00BF0A9C">
        <w:rPr>
          <w:rFonts w:ascii="Times New Roman" w:hAnsi="Times New Roman"/>
          <w:sz w:val="28"/>
          <w:szCs w:val="28"/>
          <w:lang w:val="ru-RU"/>
        </w:rPr>
        <w:t>Нравственно-духовное воспитание:</w:t>
      </w:r>
    </w:p>
    <w:p w:rsidR="009454E4" w:rsidRPr="00BF0A9C" w:rsidRDefault="006D3D5E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454E4" w:rsidRPr="00BF0A9C">
        <w:rPr>
          <w:rFonts w:ascii="Times New Roman" w:hAnsi="Times New Roman"/>
          <w:sz w:val="28"/>
          <w:szCs w:val="28"/>
          <w:lang w:val="ru-RU"/>
        </w:rPr>
        <w:t>формирование у обучающихся ценностных представлений о морали, понятиях этики (добро и зло, истина и ложь, справедливость, смыл и ценность жизни и др.)</w:t>
      </w:r>
    </w:p>
    <w:p w:rsidR="009454E4" w:rsidRPr="00BF0A9C" w:rsidRDefault="009454E4" w:rsidP="00121E8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lastRenderedPageBreak/>
        <w:t>- 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9454E4" w:rsidRPr="00BF0A9C" w:rsidRDefault="009454E4" w:rsidP="00121E8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-формирование у обучающихся уважительного отношения к традициям, культуре и языку своего народа и других народов России.</w:t>
      </w:r>
    </w:p>
    <w:p w:rsidR="009454E4" w:rsidRPr="00BF0A9C" w:rsidRDefault="009454E4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3. Воспитание положительного отношения к труду и творчеству</w:t>
      </w:r>
    </w:p>
    <w:p w:rsidR="009454E4" w:rsidRPr="00BF0A9C" w:rsidRDefault="009454E4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- формирование представлений о ценности труда и творчества для личности, общества и государства;</w:t>
      </w:r>
    </w:p>
    <w:p w:rsidR="009454E4" w:rsidRPr="00BF0A9C" w:rsidRDefault="009454E4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- формирование условий и возможностей получать знания и 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практический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опыт</w:t>
      </w:r>
      <w:r w:rsidR="009A777B" w:rsidRPr="00BF0A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A9C">
        <w:rPr>
          <w:rFonts w:ascii="Times New Roman" w:hAnsi="Times New Roman"/>
          <w:sz w:val="28"/>
          <w:szCs w:val="28"/>
          <w:lang w:val="ru-RU"/>
        </w:rPr>
        <w:t>трудовой и творческой деятельности;</w:t>
      </w:r>
    </w:p>
    <w:p w:rsidR="009A777B" w:rsidRPr="00BF0A9C" w:rsidRDefault="009A777B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- формирование лидерских качеств и развитие организаторских способностей, умение работать в коллективе, воспитание ответственного отношения к осуществляемой трудовой деятельности.</w:t>
      </w:r>
    </w:p>
    <w:p w:rsidR="009A777B" w:rsidRPr="00BF0A9C" w:rsidRDefault="009A777B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-4. Интеллектуальное воспитание</w:t>
      </w:r>
    </w:p>
    <w:p w:rsidR="009A777B" w:rsidRPr="00BF0A9C" w:rsidRDefault="009A777B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работы кружков, в процессе работы с одаренными детьми, в ходе проведения олимпиад, марафонов, форумов и т.д.)</w:t>
      </w:r>
    </w:p>
    <w:p w:rsidR="009A777B" w:rsidRPr="00BF0A9C" w:rsidRDefault="009A777B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- формирование отношения  к образованию как общечеловеческой ценности </w:t>
      </w:r>
      <w:proofErr w:type="gramStart"/>
      <w:r w:rsidRPr="00BF0A9C">
        <w:rPr>
          <w:rFonts w:ascii="Times New Roman" w:hAnsi="Times New Roman"/>
          <w:sz w:val="28"/>
          <w:szCs w:val="28"/>
          <w:lang w:val="ru-RU"/>
        </w:rPr>
        <w:t>выражающийся</w:t>
      </w:r>
      <w:proofErr w:type="gramEnd"/>
      <w:r w:rsidRPr="00BF0A9C">
        <w:rPr>
          <w:rFonts w:ascii="Times New Roman" w:hAnsi="Times New Roman"/>
          <w:sz w:val="28"/>
          <w:szCs w:val="28"/>
          <w:lang w:val="ru-RU"/>
        </w:rPr>
        <w:t xml:space="preserve"> в интересе обучающихся к знаниям.</w:t>
      </w:r>
    </w:p>
    <w:p w:rsidR="009A777B" w:rsidRPr="00BF0A9C" w:rsidRDefault="009A777B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="00712188" w:rsidRPr="00BF0A9C">
        <w:rPr>
          <w:rFonts w:ascii="Times New Roman" w:hAnsi="Times New Roman"/>
          <w:sz w:val="28"/>
          <w:szCs w:val="28"/>
          <w:lang w:val="ru-RU"/>
        </w:rPr>
        <w:t>Здоровьесберегающее</w:t>
      </w:r>
      <w:proofErr w:type="spellEnd"/>
      <w:r w:rsidR="00712188" w:rsidRPr="00BF0A9C">
        <w:rPr>
          <w:rFonts w:ascii="Times New Roman" w:hAnsi="Times New Roman"/>
          <w:sz w:val="28"/>
          <w:szCs w:val="28"/>
          <w:lang w:val="ru-RU"/>
        </w:rPr>
        <w:t xml:space="preserve"> воспитание</w:t>
      </w:r>
    </w:p>
    <w:p w:rsidR="00712188" w:rsidRPr="00BF0A9C" w:rsidRDefault="00712188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- формирование культуры здорового образа жизни, ценностных представлений о физическом здоровье, о ценности духовного и нравственного здоровья</w:t>
      </w:r>
    </w:p>
    <w:p w:rsidR="00712188" w:rsidRPr="00BF0A9C" w:rsidRDefault="00712188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- формирование навыков сохранения здоровья, овладение </w:t>
      </w:r>
      <w:proofErr w:type="spellStart"/>
      <w:r w:rsidRPr="00BF0A9C">
        <w:rPr>
          <w:rFonts w:ascii="Times New Roman" w:hAnsi="Times New Roman"/>
          <w:sz w:val="28"/>
          <w:szCs w:val="28"/>
          <w:lang w:val="ru-RU"/>
        </w:rPr>
        <w:t>здоровьесберегающими</w:t>
      </w:r>
      <w:proofErr w:type="spellEnd"/>
      <w:r w:rsidRPr="00BF0A9C">
        <w:rPr>
          <w:rFonts w:ascii="Times New Roman" w:hAnsi="Times New Roman"/>
          <w:sz w:val="28"/>
          <w:szCs w:val="28"/>
          <w:lang w:val="ru-RU"/>
        </w:rPr>
        <w:t xml:space="preserve"> технологиями в процессе обучения и во внеурочное время;</w:t>
      </w:r>
    </w:p>
    <w:p w:rsidR="00712188" w:rsidRPr="00BF0A9C" w:rsidRDefault="00712188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lastRenderedPageBreak/>
        <w:t xml:space="preserve">- формирование представлений  о ценности 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занятий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физической культурой и спортом, понимание влияния этой деятельности на развитие личности человека, на процесс обучения и взрослой жизни.</w:t>
      </w:r>
    </w:p>
    <w:p w:rsidR="00712188" w:rsidRPr="00BF0A9C" w:rsidRDefault="00712188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6. Социокультурное и </w:t>
      </w:r>
      <w:proofErr w:type="spellStart"/>
      <w:r w:rsidRPr="00BF0A9C">
        <w:rPr>
          <w:rFonts w:ascii="Times New Roman" w:hAnsi="Times New Roman"/>
          <w:sz w:val="28"/>
          <w:szCs w:val="28"/>
          <w:lang w:val="ru-RU"/>
        </w:rPr>
        <w:t>медиакультурное</w:t>
      </w:r>
      <w:proofErr w:type="spellEnd"/>
      <w:r w:rsidRPr="00BF0A9C">
        <w:rPr>
          <w:rFonts w:ascii="Times New Roman" w:hAnsi="Times New Roman"/>
          <w:sz w:val="28"/>
          <w:szCs w:val="28"/>
          <w:lang w:val="ru-RU"/>
        </w:rPr>
        <w:t xml:space="preserve"> воспитание:</w:t>
      </w:r>
    </w:p>
    <w:p w:rsidR="00712188" w:rsidRPr="00BF0A9C" w:rsidRDefault="00712188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0A9C">
        <w:rPr>
          <w:rFonts w:ascii="Times New Roman" w:hAnsi="Times New Roman"/>
          <w:sz w:val="28"/>
          <w:szCs w:val="28"/>
          <w:lang w:val="ru-RU"/>
        </w:rPr>
        <w:t>- формирование у обучающихся представлений о таких понятиях как «толерантность», «миролюбие»,</w:t>
      </w:r>
      <w:r w:rsidR="003353A9" w:rsidRPr="00BF0A9C">
        <w:rPr>
          <w:rFonts w:ascii="Times New Roman" w:hAnsi="Times New Roman"/>
          <w:sz w:val="28"/>
          <w:szCs w:val="28"/>
          <w:lang w:val="ru-RU"/>
        </w:rPr>
        <w:t xml:space="preserve"> «гражданское согласие», «социальное партнерство», развитие опыта 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противостояния,</w:t>
      </w:r>
      <w:r w:rsidR="003353A9" w:rsidRPr="00BF0A9C">
        <w:rPr>
          <w:rFonts w:ascii="Times New Roman" w:hAnsi="Times New Roman"/>
          <w:sz w:val="28"/>
          <w:szCs w:val="28"/>
          <w:lang w:val="ru-RU"/>
        </w:rPr>
        <w:t xml:space="preserve"> каким явления как «социальная агрессия», «межнациональная рознь», «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экстремизм</w:t>
      </w:r>
      <w:r w:rsidR="003353A9" w:rsidRPr="00BF0A9C">
        <w:rPr>
          <w:rFonts w:ascii="Times New Roman" w:hAnsi="Times New Roman"/>
          <w:sz w:val="28"/>
          <w:szCs w:val="28"/>
          <w:lang w:val="ru-RU"/>
        </w:rPr>
        <w:t>», «терроризм».</w:t>
      </w:r>
      <w:proofErr w:type="gramEnd"/>
    </w:p>
    <w:p w:rsidR="003353A9" w:rsidRPr="00BF0A9C" w:rsidRDefault="003353A9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BF0A9C">
        <w:rPr>
          <w:rFonts w:ascii="Times New Roman" w:hAnsi="Times New Roman"/>
          <w:sz w:val="28"/>
          <w:szCs w:val="28"/>
          <w:lang w:val="ru-RU"/>
        </w:rPr>
        <w:t>Культуротворческое</w:t>
      </w:r>
      <w:proofErr w:type="spellEnd"/>
      <w:r w:rsidRPr="00BF0A9C">
        <w:rPr>
          <w:rFonts w:ascii="Times New Roman" w:hAnsi="Times New Roman"/>
          <w:sz w:val="28"/>
          <w:szCs w:val="28"/>
          <w:lang w:val="ru-RU"/>
        </w:rPr>
        <w:t xml:space="preserve"> и эстетическое воспитание:</w:t>
      </w:r>
    </w:p>
    <w:p w:rsidR="003353A9" w:rsidRPr="00BF0A9C" w:rsidRDefault="003353A9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-формирование условий для проявления и развития индивидуальных творческих способностей</w:t>
      </w:r>
    </w:p>
    <w:p w:rsidR="003353A9" w:rsidRPr="00BF0A9C" w:rsidRDefault="003353A9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-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условий для повышения интереса обучающихся к мировой и отечественной культуре</w:t>
      </w:r>
      <w:r w:rsidR="00045E82" w:rsidRPr="00BF0A9C">
        <w:rPr>
          <w:rFonts w:ascii="Times New Roman" w:hAnsi="Times New Roman"/>
          <w:sz w:val="28"/>
          <w:szCs w:val="28"/>
          <w:lang w:val="ru-RU"/>
        </w:rPr>
        <w:t>, к русской и зарубежной литературе, театру и кинематографу, для воспитания культуры зрителя.</w:t>
      </w:r>
    </w:p>
    <w:p w:rsidR="00045E82" w:rsidRPr="00BF0A9C" w:rsidRDefault="00045E82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8. Правовое воспитание и культура безопасности:</w:t>
      </w:r>
    </w:p>
    <w:p w:rsidR="00045E82" w:rsidRPr="00BF0A9C" w:rsidRDefault="00045E82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- формирование представлений о правах и обязанностях, об уважении к правам человека, формирование </w:t>
      </w:r>
      <w:proofErr w:type="gramStart"/>
      <w:r w:rsidRPr="00BF0A9C">
        <w:rPr>
          <w:rFonts w:ascii="Times New Roman" w:hAnsi="Times New Roman"/>
          <w:sz w:val="28"/>
          <w:szCs w:val="28"/>
          <w:lang w:val="ru-RU"/>
        </w:rPr>
        <w:t>электронной</w:t>
      </w:r>
      <w:proofErr w:type="gramEnd"/>
      <w:r w:rsidRPr="00BF0A9C">
        <w:rPr>
          <w:rFonts w:ascii="Times New Roman" w:hAnsi="Times New Roman"/>
          <w:sz w:val="28"/>
          <w:szCs w:val="28"/>
          <w:lang w:val="ru-RU"/>
        </w:rPr>
        <w:t xml:space="preserve"> культуры</w:t>
      </w:r>
    </w:p>
    <w:p w:rsidR="00045E82" w:rsidRPr="00BF0A9C" w:rsidRDefault="00045E82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-развитие навыков 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безопасности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формирование 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безопасной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среды в школе, в быту, на отдыхе, формирование представлений об информационной безопасности.</w:t>
      </w:r>
    </w:p>
    <w:p w:rsidR="00045E82" w:rsidRPr="00BF0A9C" w:rsidRDefault="00045E82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9.воспитание семейных ценностей:</w:t>
      </w:r>
    </w:p>
    <w:p w:rsidR="00045E82" w:rsidRPr="00BF0A9C" w:rsidRDefault="00045E82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-формирование ценностных представлений об институте семьи, о семейных ценностях, традициях,</w:t>
      </w:r>
      <w:r w:rsidR="006D3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D5E" w:rsidRPr="00BF0A9C">
        <w:rPr>
          <w:rFonts w:ascii="Times New Roman" w:hAnsi="Times New Roman"/>
          <w:sz w:val="28"/>
          <w:szCs w:val="28"/>
          <w:lang w:val="ru-RU"/>
        </w:rPr>
        <w:t>формировании</w:t>
      </w:r>
      <w:r w:rsidRPr="00BF0A9C">
        <w:rPr>
          <w:rFonts w:ascii="Times New Roman" w:hAnsi="Times New Roman"/>
          <w:sz w:val="28"/>
          <w:szCs w:val="28"/>
          <w:lang w:val="ru-RU"/>
        </w:rPr>
        <w:t xml:space="preserve"> знаний этики и психологии семейных отношений.</w:t>
      </w:r>
    </w:p>
    <w:p w:rsidR="00045E82" w:rsidRPr="00BF0A9C" w:rsidRDefault="00045E82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10. Формирование </w:t>
      </w:r>
      <w:proofErr w:type="gramStart"/>
      <w:r w:rsidRPr="00BF0A9C">
        <w:rPr>
          <w:rFonts w:ascii="Times New Roman" w:hAnsi="Times New Roman"/>
          <w:sz w:val="28"/>
          <w:szCs w:val="28"/>
          <w:lang w:val="ru-RU"/>
        </w:rPr>
        <w:t>коммуникативной</w:t>
      </w:r>
      <w:proofErr w:type="gramEnd"/>
      <w:r w:rsidRPr="00BF0A9C">
        <w:rPr>
          <w:rFonts w:ascii="Times New Roman" w:hAnsi="Times New Roman"/>
          <w:sz w:val="28"/>
          <w:szCs w:val="28"/>
          <w:lang w:val="ru-RU"/>
        </w:rPr>
        <w:t xml:space="preserve"> культуры:</w:t>
      </w:r>
    </w:p>
    <w:p w:rsidR="00045E82" w:rsidRPr="00BF0A9C" w:rsidRDefault="00045E82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 xml:space="preserve">- формирование у обучающихся навыков </w:t>
      </w:r>
      <w:r w:rsidR="00C16517" w:rsidRPr="00BF0A9C">
        <w:rPr>
          <w:rFonts w:ascii="Times New Roman" w:hAnsi="Times New Roman"/>
          <w:sz w:val="28"/>
          <w:szCs w:val="28"/>
          <w:lang w:val="ru-RU"/>
        </w:rPr>
        <w:t>коммуникации</w:t>
      </w:r>
      <w:r w:rsidRPr="00BF0A9C">
        <w:rPr>
          <w:rFonts w:ascii="Times New Roman" w:hAnsi="Times New Roman"/>
          <w:sz w:val="28"/>
          <w:szCs w:val="28"/>
          <w:lang w:val="ru-RU"/>
        </w:rPr>
        <w:t>, знаний в области современных средств коммуникации и безопасного общения</w:t>
      </w:r>
    </w:p>
    <w:p w:rsidR="00C16517" w:rsidRPr="00BF0A9C" w:rsidRDefault="00C16517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t>11. Экологическое воспитание.</w:t>
      </w:r>
    </w:p>
    <w:p w:rsidR="00C16517" w:rsidRPr="00BF0A9C" w:rsidRDefault="00C16517" w:rsidP="006D3D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lastRenderedPageBreak/>
        <w:t>- формирование ценностного отношения к природе, окружающей среде, бережного отношения к процессу природных ресурсов региона, страны.</w:t>
      </w:r>
    </w:p>
    <w:p w:rsidR="00C16517" w:rsidRPr="006D3D5E" w:rsidRDefault="00C16517" w:rsidP="006D3D5E">
      <w:pPr>
        <w:spacing w:line="360" w:lineRule="auto"/>
        <w:ind w:firstLine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3D5E">
        <w:rPr>
          <w:rFonts w:ascii="Times New Roman" w:hAnsi="Times New Roman"/>
          <w:b/>
          <w:sz w:val="28"/>
          <w:szCs w:val="28"/>
          <w:lang w:val="ru-RU"/>
        </w:rPr>
        <w:t>Ожидаемые результаты Программы</w:t>
      </w:r>
    </w:p>
    <w:p w:rsidR="006D3D5E" w:rsidRDefault="005067C7" w:rsidP="006D3D5E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D5E">
        <w:rPr>
          <w:rFonts w:ascii="Times New Roman" w:hAnsi="Times New Roman"/>
          <w:sz w:val="28"/>
          <w:szCs w:val="28"/>
          <w:lang w:val="ru-RU"/>
        </w:rPr>
        <w:t>Совершенствование системы воспитательной работы в Ононском районе</w:t>
      </w:r>
      <w:r w:rsidR="006D3D5E">
        <w:rPr>
          <w:rFonts w:ascii="Times New Roman" w:hAnsi="Times New Roman"/>
          <w:sz w:val="28"/>
          <w:szCs w:val="28"/>
          <w:lang w:val="ru-RU"/>
        </w:rPr>
        <w:t>.</w:t>
      </w:r>
    </w:p>
    <w:p w:rsidR="006D3D5E" w:rsidRDefault="005067C7" w:rsidP="006D3D5E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D5E">
        <w:rPr>
          <w:rFonts w:ascii="Times New Roman" w:hAnsi="Times New Roman"/>
          <w:sz w:val="28"/>
          <w:szCs w:val="28"/>
          <w:lang w:val="ru-RU"/>
        </w:rPr>
        <w:t>Рост числа обучающихся, включенных в деятельность общественных объединений и органов ученического самоуправления</w:t>
      </w:r>
      <w:r w:rsidR="006D3D5E">
        <w:rPr>
          <w:rFonts w:ascii="Times New Roman" w:hAnsi="Times New Roman"/>
          <w:sz w:val="28"/>
          <w:szCs w:val="28"/>
          <w:lang w:val="ru-RU"/>
        </w:rPr>
        <w:t>.</w:t>
      </w:r>
    </w:p>
    <w:p w:rsidR="006D3D5E" w:rsidRDefault="005067C7" w:rsidP="006D3D5E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D5E">
        <w:rPr>
          <w:rFonts w:ascii="Times New Roman" w:hAnsi="Times New Roman"/>
          <w:sz w:val="28"/>
          <w:szCs w:val="28"/>
          <w:lang w:val="ru-RU"/>
        </w:rPr>
        <w:t>Рост удовлетворенности родителей обучающихся качеством воспитательного процесса</w:t>
      </w:r>
      <w:r w:rsidR="006D3D5E">
        <w:rPr>
          <w:rFonts w:ascii="Times New Roman" w:hAnsi="Times New Roman"/>
          <w:sz w:val="28"/>
          <w:szCs w:val="28"/>
          <w:lang w:val="ru-RU"/>
        </w:rPr>
        <w:t>.</w:t>
      </w:r>
    </w:p>
    <w:p w:rsidR="006D3D5E" w:rsidRDefault="005067C7" w:rsidP="006D3D5E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3D5E">
        <w:rPr>
          <w:rFonts w:ascii="Times New Roman" w:hAnsi="Times New Roman"/>
          <w:sz w:val="28"/>
          <w:szCs w:val="28"/>
          <w:lang w:val="ru-RU"/>
        </w:rPr>
        <w:t xml:space="preserve">Закрепление в содержании образования  таких ценностей как патриотизм, духовность, нравственность, права человека, инициативное и активное участи в жизни общества, уважение к истории и культуре народов России, ответственность, </w:t>
      </w:r>
      <w:r w:rsidR="006D3D5E" w:rsidRPr="006D3D5E">
        <w:rPr>
          <w:rFonts w:ascii="Times New Roman" w:hAnsi="Times New Roman"/>
          <w:sz w:val="28"/>
          <w:szCs w:val="28"/>
          <w:lang w:val="ru-RU"/>
        </w:rPr>
        <w:t>толерантность</w:t>
      </w:r>
      <w:r w:rsidRPr="006D3D5E">
        <w:rPr>
          <w:rFonts w:ascii="Times New Roman" w:hAnsi="Times New Roman"/>
          <w:sz w:val="28"/>
          <w:szCs w:val="28"/>
          <w:lang w:val="ru-RU"/>
        </w:rPr>
        <w:t>, мир, отказ от насилия, межкультурный диалог и т.п.</w:t>
      </w:r>
    </w:p>
    <w:p w:rsidR="006D3D5E" w:rsidRDefault="006D3D5E" w:rsidP="006D3D5E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5067C7" w:rsidRPr="006D3D5E">
        <w:rPr>
          <w:rFonts w:ascii="Times New Roman" w:hAnsi="Times New Roman"/>
          <w:sz w:val="28"/>
          <w:szCs w:val="28"/>
          <w:lang w:val="ru-RU"/>
        </w:rPr>
        <w:t xml:space="preserve">оздание и внедрение новых программ воспитания и </w:t>
      </w:r>
      <w:r w:rsidRPr="006D3D5E">
        <w:rPr>
          <w:rFonts w:ascii="Times New Roman" w:hAnsi="Times New Roman"/>
          <w:sz w:val="28"/>
          <w:szCs w:val="28"/>
          <w:lang w:val="ru-RU"/>
        </w:rPr>
        <w:t>социализации,</w:t>
      </w:r>
      <w:r w:rsidR="005067C7" w:rsidRPr="006D3D5E">
        <w:rPr>
          <w:rFonts w:ascii="Times New Roman" w:hAnsi="Times New Roman"/>
          <w:sz w:val="28"/>
          <w:szCs w:val="28"/>
          <w:lang w:val="ru-RU"/>
        </w:rPr>
        <w:t xml:space="preserve"> обучающихся</w:t>
      </w:r>
      <w:r>
        <w:rPr>
          <w:rFonts w:ascii="Times New Roman" w:hAnsi="Times New Roman"/>
          <w:sz w:val="28"/>
          <w:szCs w:val="28"/>
          <w:lang w:val="ru-RU"/>
        </w:rPr>
        <w:t xml:space="preserve"> в образовательных организациях.</w:t>
      </w:r>
    </w:p>
    <w:p w:rsidR="006D3D5E" w:rsidRDefault="006D3D5E" w:rsidP="006D3D5E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067C7" w:rsidRPr="006D3D5E">
        <w:rPr>
          <w:rFonts w:ascii="Times New Roman" w:hAnsi="Times New Roman"/>
          <w:sz w:val="28"/>
          <w:szCs w:val="28"/>
          <w:lang w:val="ru-RU"/>
        </w:rPr>
        <w:t>овышение квалификации педагогов по приоритетным направлениям воспитания и социализации.</w:t>
      </w:r>
    </w:p>
    <w:p w:rsidR="006D3D5E" w:rsidRDefault="006D3D5E" w:rsidP="006D3D5E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067C7" w:rsidRPr="006D3D5E">
        <w:rPr>
          <w:rFonts w:ascii="Times New Roman" w:hAnsi="Times New Roman"/>
          <w:sz w:val="28"/>
          <w:szCs w:val="28"/>
          <w:lang w:val="ru-RU"/>
        </w:rPr>
        <w:t>овыше</w:t>
      </w:r>
      <w:r w:rsidR="00936CA0" w:rsidRPr="006D3D5E">
        <w:rPr>
          <w:rFonts w:ascii="Times New Roman" w:hAnsi="Times New Roman"/>
          <w:sz w:val="28"/>
          <w:szCs w:val="28"/>
          <w:lang w:val="ru-RU"/>
        </w:rPr>
        <w:t>ние показателей активности</w:t>
      </w:r>
      <w:r w:rsidR="005067C7" w:rsidRPr="006D3D5E">
        <w:rPr>
          <w:rFonts w:ascii="Times New Roman" w:hAnsi="Times New Roman"/>
          <w:sz w:val="28"/>
          <w:szCs w:val="28"/>
          <w:lang w:val="ru-RU"/>
        </w:rPr>
        <w:t>,</w:t>
      </w:r>
      <w:r w:rsidR="00936CA0" w:rsidRPr="006D3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67C7" w:rsidRPr="006D3D5E">
        <w:rPr>
          <w:rFonts w:ascii="Times New Roman" w:hAnsi="Times New Roman"/>
          <w:sz w:val="28"/>
          <w:szCs w:val="28"/>
          <w:lang w:val="ru-RU"/>
        </w:rPr>
        <w:t>привлечение</w:t>
      </w:r>
      <w:r w:rsidR="00936CA0" w:rsidRPr="006D3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67C7" w:rsidRPr="006D3D5E">
        <w:rPr>
          <w:rFonts w:ascii="Times New Roman" w:hAnsi="Times New Roman"/>
          <w:sz w:val="28"/>
          <w:szCs w:val="28"/>
          <w:lang w:val="ru-RU"/>
        </w:rPr>
        <w:t>к сотрудничеству специалистов</w:t>
      </w:r>
      <w:r w:rsidR="00936CA0" w:rsidRPr="006D3D5E">
        <w:rPr>
          <w:rFonts w:ascii="Times New Roman" w:hAnsi="Times New Roman"/>
          <w:sz w:val="28"/>
          <w:szCs w:val="28"/>
          <w:lang w:val="ru-RU"/>
        </w:rPr>
        <w:t xml:space="preserve"> из учреждений культуры, спорта и т.д.</w:t>
      </w:r>
    </w:p>
    <w:p w:rsidR="006D3D5E" w:rsidRDefault="006D3D5E" w:rsidP="006D3D5E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936CA0" w:rsidRPr="006D3D5E">
        <w:rPr>
          <w:rFonts w:ascii="Times New Roman" w:hAnsi="Times New Roman"/>
          <w:sz w:val="28"/>
          <w:szCs w:val="28"/>
          <w:lang w:val="ru-RU"/>
        </w:rPr>
        <w:t xml:space="preserve">азвитие социальной активности и гражданской </w:t>
      </w:r>
      <w:proofErr w:type="spellStart"/>
      <w:r w:rsidR="00936CA0" w:rsidRPr="006D3D5E">
        <w:rPr>
          <w:rFonts w:ascii="Times New Roman" w:hAnsi="Times New Roman"/>
          <w:sz w:val="28"/>
          <w:szCs w:val="28"/>
          <w:lang w:val="ru-RU"/>
        </w:rPr>
        <w:t>ответтвенности</w:t>
      </w:r>
      <w:proofErr w:type="spellEnd"/>
      <w:r w:rsidR="00936CA0" w:rsidRPr="006D3D5E">
        <w:rPr>
          <w:rFonts w:ascii="Times New Roman" w:hAnsi="Times New Roman"/>
          <w:sz w:val="28"/>
          <w:szCs w:val="28"/>
          <w:lang w:val="ru-RU"/>
        </w:rPr>
        <w:t xml:space="preserve"> несовершеннолетних посредством профилактики отклонений в поведении несовершеннолетних.</w:t>
      </w:r>
    </w:p>
    <w:p w:rsidR="00936CA0" w:rsidRPr="006D3D5E" w:rsidRDefault="006D3D5E" w:rsidP="006D3D5E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936CA0" w:rsidRPr="006D3D5E">
        <w:rPr>
          <w:rFonts w:ascii="Times New Roman" w:hAnsi="Times New Roman"/>
          <w:sz w:val="28"/>
          <w:szCs w:val="28"/>
          <w:lang w:val="ru-RU"/>
        </w:rPr>
        <w:t>беспечение роста социальной зрелости обучающихся,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CA0" w:rsidRPr="006D3D5E">
        <w:rPr>
          <w:rFonts w:ascii="Times New Roman" w:hAnsi="Times New Roman"/>
          <w:sz w:val="28"/>
          <w:szCs w:val="28"/>
          <w:lang w:val="ru-RU"/>
        </w:rPr>
        <w:t>проявляющегося в осознанном выборе здорового образа жизни, развитии талантов и способностей.</w:t>
      </w:r>
    </w:p>
    <w:p w:rsidR="00BF0A9C" w:rsidRPr="006D3D5E" w:rsidRDefault="00BF0A9C" w:rsidP="006D3D5E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3D5E">
        <w:rPr>
          <w:rFonts w:ascii="Times New Roman" w:hAnsi="Times New Roman"/>
          <w:b/>
          <w:sz w:val="28"/>
          <w:szCs w:val="28"/>
          <w:lang w:val="ru-RU"/>
        </w:rPr>
        <w:t>Основные результаты Программы:</w:t>
      </w:r>
    </w:p>
    <w:p w:rsidR="00660F80" w:rsidRDefault="00660F80" w:rsidP="00660F80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</w:t>
      </w:r>
      <w:r w:rsidR="00BF0A9C" w:rsidRPr="00BF0A9C">
        <w:rPr>
          <w:rFonts w:ascii="Times New Roman" w:hAnsi="Times New Roman"/>
          <w:sz w:val="28"/>
          <w:szCs w:val="28"/>
          <w:lang w:val="ru-RU"/>
        </w:rPr>
        <w:t>товность педагогов к решению актуальных задач воспитания, результаты деятельности педагогов;</w:t>
      </w:r>
    </w:p>
    <w:p w:rsidR="00660F80" w:rsidRDefault="00BF0A9C" w:rsidP="00660F80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0A9C">
        <w:rPr>
          <w:rFonts w:ascii="Times New Roman" w:hAnsi="Times New Roman"/>
          <w:sz w:val="28"/>
          <w:szCs w:val="28"/>
          <w:lang w:val="ru-RU"/>
        </w:rPr>
        <w:lastRenderedPageBreak/>
        <w:t>развитие системы дополнительного образования, результаты их деятельности;</w:t>
      </w:r>
    </w:p>
    <w:p w:rsidR="00660F80" w:rsidRDefault="00BF0A9C" w:rsidP="00660F80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0F80">
        <w:rPr>
          <w:rFonts w:ascii="Times New Roman" w:hAnsi="Times New Roman"/>
          <w:sz w:val="28"/>
          <w:szCs w:val="28"/>
          <w:lang w:val="ru-RU"/>
        </w:rPr>
        <w:t>результаты личных достижений учащихся;</w:t>
      </w:r>
    </w:p>
    <w:p w:rsidR="00BF0A9C" w:rsidRPr="00660F80" w:rsidRDefault="00BF0A9C" w:rsidP="00660F80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0F80">
        <w:rPr>
          <w:rFonts w:ascii="Times New Roman" w:hAnsi="Times New Roman"/>
          <w:sz w:val="28"/>
          <w:szCs w:val="28"/>
          <w:lang w:val="ru-RU"/>
        </w:rPr>
        <w:t>результаты межведомственного взаимодействия</w:t>
      </w:r>
      <w:r w:rsidR="00660F80">
        <w:rPr>
          <w:rFonts w:ascii="Times New Roman" w:hAnsi="Times New Roman"/>
          <w:sz w:val="28"/>
          <w:szCs w:val="28"/>
          <w:lang w:val="ru-RU"/>
        </w:rPr>
        <w:t>.</w:t>
      </w:r>
    </w:p>
    <w:p w:rsidR="00BF0A9C" w:rsidRPr="00660F80" w:rsidRDefault="00BF0A9C" w:rsidP="00660F80">
      <w:pPr>
        <w:pStyle w:val="aa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0F80">
        <w:rPr>
          <w:rFonts w:ascii="Times New Roman" w:hAnsi="Times New Roman"/>
          <w:b/>
          <w:sz w:val="28"/>
          <w:szCs w:val="28"/>
          <w:lang w:val="ru-RU"/>
        </w:rPr>
        <w:t xml:space="preserve">(Приложение «План мероприятий в рамках Программы воспитания и </w:t>
      </w:r>
      <w:proofErr w:type="gramStart"/>
      <w:r w:rsidRPr="00660F80">
        <w:rPr>
          <w:rFonts w:ascii="Times New Roman" w:hAnsi="Times New Roman"/>
          <w:b/>
          <w:sz w:val="28"/>
          <w:szCs w:val="28"/>
          <w:lang w:val="ru-RU"/>
        </w:rPr>
        <w:t>социализации</w:t>
      </w:r>
      <w:proofErr w:type="gramEnd"/>
      <w:r w:rsidRPr="00660F80">
        <w:rPr>
          <w:rFonts w:ascii="Times New Roman" w:hAnsi="Times New Roman"/>
          <w:b/>
          <w:sz w:val="28"/>
          <w:szCs w:val="28"/>
          <w:lang w:val="ru-RU"/>
        </w:rPr>
        <w:t xml:space="preserve"> обучающихся в общеобразовательных организациях Ононского района на 2021-2025 годы»)</w:t>
      </w:r>
    </w:p>
    <w:sectPr w:rsidR="00BF0A9C" w:rsidRPr="00660F80" w:rsidSect="00BD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627"/>
    <w:multiLevelType w:val="hybridMultilevel"/>
    <w:tmpl w:val="6D1C5D96"/>
    <w:lvl w:ilvl="0" w:tplc="08AC2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CA11E7"/>
    <w:multiLevelType w:val="hybridMultilevel"/>
    <w:tmpl w:val="490C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407B2"/>
    <w:multiLevelType w:val="hybridMultilevel"/>
    <w:tmpl w:val="B2C8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3260F"/>
    <w:multiLevelType w:val="hybridMultilevel"/>
    <w:tmpl w:val="02F49C6C"/>
    <w:lvl w:ilvl="0" w:tplc="37F2B1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F0894"/>
    <w:multiLevelType w:val="hybridMultilevel"/>
    <w:tmpl w:val="79F64DDE"/>
    <w:lvl w:ilvl="0" w:tplc="486CC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9C6035"/>
    <w:multiLevelType w:val="hybridMultilevel"/>
    <w:tmpl w:val="E1AC40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6F335D"/>
    <w:multiLevelType w:val="hybridMultilevel"/>
    <w:tmpl w:val="8734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72"/>
    <w:rsid w:val="00045E82"/>
    <w:rsid w:val="000750F4"/>
    <w:rsid w:val="00121E83"/>
    <w:rsid w:val="00166BD5"/>
    <w:rsid w:val="001C695E"/>
    <w:rsid w:val="001F421E"/>
    <w:rsid w:val="00203F0B"/>
    <w:rsid w:val="00282545"/>
    <w:rsid w:val="002B2112"/>
    <w:rsid w:val="002E490F"/>
    <w:rsid w:val="003353A9"/>
    <w:rsid w:val="00436EF1"/>
    <w:rsid w:val="00454331"/>
    <w:rsid w:val="00467AA6"/>
    <w:rsid w:val="004860E7"/>
    <w:rsid w:val="005067C7"/>
    <w:rsid w:val="00506D15"/>
    <w:rsid w:val="005B03CF"/>
    <w:rsid w:val="005C38B4"/>
    <w:rsid w:val="006113A3"/>
    <w:rsid w:val="00640ACA"/>
    <w:rsid w:val="00650DA2"/>
    <w:rsid w:val="00660F80"/>
    <w:rsid w:val="006D3D5E"/>
    <w:rsid w:val="006E66BF"/>
    <w:rsid w:val="00712188"/>
    <w:rsid w:val="00734260"/>
    <w:rsid w:val="007A5BDA"/>
    <w:rsid w:val="008014A3"/>
    <w:rsid w:val="00883A21"/>
    <w:rsid w:val="0093086B"/>
    <w:rsid w:val="00935B4A"/>
    <w:rsid w:val="00936CA0"/>
    <w:rsid w:val="009454E4"/>
    <w:rsid w:val="009A777B"/>
    <w:rsid w:val="00A912EE"/>
    <w:rsid w:val="00B01C53"/>
    <w:rsid w:val="00B43824"/>
    <w:rsid w:val="00BD1A72"/>
    <w:rsid w:val="00BD7BB7"/>
    <w:rsid w:val="00BF0A9C"/>
    <w:rsid w:val="00C16517"/>
    <w:rsid w:val="00C23CA8"/>
    <w:rsid w:val="00CC2440"/>
    <w:rsid w:val="00D41640"/>
    <w:rsid w:val="00D6210A"/>
    <w:rsid w:val="00E755D7"/>
    <w:rsid w:val="00E87B5F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3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3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3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3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13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13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13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13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13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13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13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13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13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13A3"/>
    <w:rPr>
      <w:b/>
      <w:bCs/>
    </w:rPr>
  </w:style>
  <w:style w:type="character" w:styleId="a8">
    <w:name w:val="Emphasis"/>
    <w:basedOn w:val="a0"/>
    <w:uiPriority w:val="20"/>
    <w:qFormat/>
    <w:rsid w:val="006113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13A3"/>
    <w:rPr>
      <w:szCs w:val="32"/>
    </w:rPr>
  </w:style>
  <w:style w:type="paragraph" w:styleId="aa">
    <w:name w:val="List Paragraph"/>
    <w:basedOn w:val="a"/>
    <w:uiPriority w:val="34"/>
    <w:qFormat/>
    <w:rsid w:val="006113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3A3"/>
    <w:rPr>
      <w:i/>
    </w:rPr>
  </w:style>
  <w:style w:type="character" w:customStyle="1" w:styleId="22">
    <w:name w:val="Цитата 2 Знак"/>
    <w:basedOn w:val="a0"/>
    <w:link w:val="21"/>
    <w:uiPriority w:val="29"/>
    <w:rsid w:val="006113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13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13A3"/>
    <w:rPr>
      <w:b/>
      <w:i/>
      <w:sz w:val="24"/>
    </w:rPr>
  </w:style>
  <w:style w:type="character" w:styleId="ad">
    <w:name w:val="Subtle Emphasis"/>
    <w:uiPriority w:val="19"/>
    <w:qFormat/>
    <w:rsid w:val="006113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13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13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13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13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13A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3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3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3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3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13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13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13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13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13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13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13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13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13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13A3"/>
    <w:rPr>
      <w:b/>
      <w:bCs/>
    </w:rPr>
  </w:style>
  <w:style w:type="character" w:styleId="a8">
    <w:name w:val="Emphasis"/>
    <w:basedOn w:val="a0"/>
    <w:uiPriority w:val="20"/>
    <w:qFormat/>
    <w:rsid w:val="006113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13A3"/>
    <w:rPr>
      <w:szCs w:val="32"/>
    </w:rPr>
  </w:style>
  <w:style w:type="paragraph" w:styleId="aa">
    <w:name w:val="List Paragraph"/>
    <w:basedOn w:val="a"/>
    <w:uiPriority w:val="34"/>
    <w:qFormat/>
    <w:rsid w:val="006113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3A3"/>
    <w:rPr>
      <w:i/>
    </w:rPr>
  </w:style>
  <w:style w:type="character" w:customStyle="1" w:styleId="22">
    <w:name w:val="Цитата 2 Знак"/>
    <w:basedOn w:val="a0"/>
    <w:link w:val="21"/>
    <w:uiPriority w:val="29"/>
    <w:rsid w:val="006113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13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13A3"/>
    <w:rPr>
      <w:b/>
      <w:i/>
      <w:sz w:val="24"/>
    </w:rPr>
  </w:style>
  <w:style w:type="character" w:styleId="ad">
    <w:name w:val="Subtle Emphasis"/>
    <w:uiPriority w:val="19"/>
    <w:qFormat/>
    <w:rsid w:val="006113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13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13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13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13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13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14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12</cp:revision>
  <dcterms:created xsi:type="dcterms:W3CDTF">2021-07-13T00:20:00Z</dcterms:created>
  <dcterms:modified xsi:type="dcterms:W3CDTF">2021-08-17T05:00:00Z</dcterms:modified>
</cp:coreProperties>
</file>